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FD551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FD5511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9.55pt;height:131.2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Pr="008D69B2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FD5511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417FB9" w:rsidP="00817921">
                  <w:r w:rsidRPr="00417FB9">
                    <w:rPr>
                      <w:noProof/>
                    </w:rPr>
                    <w:drawing>
                      <wp:inline distT="0" distB="0" distL="0" distR="0">
                        <wp:extent cx="1261939" cy="1244009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387" cy="1251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921"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proofErr w:type="spellStart"/>
      <w:r w:rsidR="00817921" w:rsidRPr="00817921">
        <w:rPr>
          <w:rFonts w:ascii="Arial" w:hAnsi="Arial" w:cs="Arial"/>
          <w:szCs w:val="28"/>
        </w:rPr>
        <w:t>Планинарски</w:t>
      </w:r>
      <w:proofErr w:type="spellEnd"/>
      <w:r w:rsidR="00417FB9">
        <w:rPr>
          <w:rFonts w:ascii="Arial" w:hAnsi="Arial" w:cs="Arial"/>
          <w:szCs w:val="28"/>
        </w:rPr>
        <w:t xml:space="preserve"> </w:t>
      </w:r>
      <w:proofErr w:type="spellStart"/>
      <w:r w:rsidR="00417FB9">
        <w:rPr>
          <w:rFonts w:ascii="Arial" w:hAnsi="Arial" w:cs="Arial"/>
          <w:szCs w:val="28"/>
        </w:rPr>
        <w:t>спортски</w:t>
      </w:r>
      <w:proofErr w:type="spellEnd"/>
      <w:r w:rsidR="00817921" w:rsidRPr="00817921">
        <w:rPr>
          <w:rFonts w:ascii="Arial" w:hAnsi="Arial" w:cs="Arial"/>
          <w:szCs w:val="28"/>
        </w:rPr>
        <w:t xml:space="preserve"> </w:t>
      </w:r>
      <w:proofErr w:type="spellStart"/>
      <w:r w:rsidR="00817921" w:rsidRPr="00817921">
        <w:rPr>
          <w:rFonts w:ascii="Arial" w:hAnsi="Arial" w:cs="Arial"/>
          <w:szCs w:val="28"/>
        </w:rPr>
        <w:t>клуб</w:t>
      </w:r>
      <w:proofErr w:type="spellEnd"/>
    </w:p>
    <w:p w:rsidR="00817921" w:rsidRPr="00817921" w:rsidRDefault="00817921" w:rsidP="00417FB9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spellStart"/>
      <w:proofErr w:type="gramStart"/>
      <w:r w:rsidRPr="00817921">
        <w:rPr>
          <w:rFonts w:ascii="Arial" w:hAnsi="Arial" w:cs="Arial"/>
          <w:szCs w:val="28"/>
        </w:rPr>
        <w:t>Крађорђева</w:t>
      </w:r>
      <w:proofErr w:type="spellEnd"/>
      <w:r w:rsidRPr="00817921">
        <w:rPr>
          <w:rFonts w:ascii="Arial" w:hAnsi="Arial" w:cs="Arial"/>
          <w:szCs w:val="28"/>
        </w:rPr>
        <w:t xml:space="preserve">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</w:r>
      <w:proofErr w:type="spellStart"/>
      <w:r w:rsidRPr="00817921">
        <w:rPr>
          <w:rFonts w:ascii="Arial" w:hAnsi="Arial" w:cs="Arial"/>
          <w:szCs w:val="28"/>
        </w:rPr>
        <w:t>Телефон</w:t>
      </w:r>
      <w:proofErr w:type="spellEnd"/>
      <w:r w:rsidRPr="00817921">
        <w:rPr>
          <w:rFonts w:ascii="Arial" w:hAnsi="Arial" w:cs="Arial"/>
          <w:szCs w:val="28"/>
        </w:rPr>
        <w:t>: 026 / 225-700</w:t>
      </w:r>
    </w:p>
    <w:p w:rsidR="00AD0FEC" w:rsidRDefault="00FD5511" w:rsidP="00AD0FEC">
      <w:pPr>
        <w:tabs>
          <w:tab w:val="left" w:pos="2469"/>
        </w:tabs>
        <w:ind w:left="90" w:firstLine="9219"/>
        <w:rPr>
          <w:sz w:val="34"/>
        </w:rPr>
      </w:pPr>
      <w:r w:rsidRPr="00FD5511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left:0;text-align:left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</w:p>
    <w:p w:rsidR="005D20B5" w:rsidRDefault="00AD0FEC" w:rsidP="00AD0FEC">
      <w:pPr>
        <w:tabs>
          <w:tab w:val="left" w:pos="2469"/>
        </w:tabs>
        <w:ind w:left="90"/>
        <w:rPr>
          <w:rFonts w:ascii="Arial" w:hAnsi="Arial" w:cs="Arial"/>
          <w:b/>
          <w:sz w:val="24"/>
          <w:szCs w:val="24"/>
        </w:rPr>
      </w:pPr>
      <w:r>
        <w:rPr>
          <w:sz w:val="34"/>
        </w:rPr>
        <w:tab/>
      </w:r>
      <w:r>
        <w:rPr>
          <w:rFonts w:ascii="Arial" w:hAnsi="Arial" w:cs="Arial"/>
          <w:b/>
          <w:sz w:val="24"/>
          <w:szCs w:val="24"/>
        </w:rPr>
        <w:t>И</w:t>
      </w:r>
      <w:r w:rsidR="003C08C9">
        <w:rPr>
          <w:rFonts w:ascii="Arial" w:hAnsi="Arial" w:cs="Arial"/>
          <w:b/>
          <w:sz w:val="24"/>
          <w:szCs w:val="24"/>
        </w:rPr>
        <w:t xml:space="preserve">НФОРМАЦИЈА </w:t>
      </w:r>
      <w:proofErr w:type="gramStart"/>
      <w:r w:rsidR="00B867FA">
        <w:rPr>
          <w:rFonts w:ascii="Arial" w:hAnsi="Arial" w:cs="Arial"/>
          <w:b/>
          <w:sz w:val="24"/>
          <w:szCs w:val="24"/>
        </w:rPr>
        <w:t>O</w:t>
      </w:r>
      <w:r w:rsidR="003C08C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УЧЕШЋУ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НА </w:t>
      </w:r>
      <w:r w:rsidR="00CA7749">
        <w:rPr>
          <w:rFonts w:ascii="Arial" w:hAnsi="Arial" w:cs="Arial"/>
          <w:b/>
          <w:sz w:val="24"/>
          <w:szCs w:val="24"/>
        </w:rPr>
        <w:t xml:space="preserve">ДРУГОМ КОЛУ ПОТ </w:t>
      </w:r>
      <w:r w:rsidR="005D20B5">
        <w:rPr>
          <w:rFonts w:ascii="Arial" w:hAnsi="Arial" w:cs="Arial"/>
          <w:b/>
          <w:sz w:val="24"/>
          <w:szCs w:val="24"/>
        </w:rPr>
        <w:t xml:space="preserve"> </w:t>
      </w:r>
    </w:p>
    <w:p w:rsidR="00922234" w:rsidRPr="00AD0FEC" w:rsidRDefault="005D20B5" w:rsidP="00AD0FEC">
      <w:pPr>
        <w:tabs>
          <w:tab w:val="left" w:pos="2469"/>
        </w:tabs>
        <w:ind w:left="90"/>
        <w:rPr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A7749">
        <w:rPr>
          <w:rFonts w:ascii="Arial" w:hAnsi="Arial" w:cs="Arial"/>
          <w:b/>
          <w:sz w:val="24"/>
          <w:szCs w:val="24"/>
        </w:rPr>
        <w:t>НА БОРСКОМ СТОЛУ</w:t>
      </w:r>
    </w:p>
    <w:p w:rsidR="0095482F" w:rsidRDefault="005D20B5" w:rsidP="00DA3218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Претходног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викенда</w:t>
      </w:r>
      <w:proofErr w:type="spellEnd"/>
      <w:r w:rsidR="0017599D">
        <w:rPr>
          <w:rFonts w:ascii="Arial" w:hAnsi="Arial" w:cs="Arial"/>
          <w:b/>
        </w:rPr>
        <w:t xml:space="preserve">, у </w:t>
      </w:r>
      <w:proofErr w:type="spellStart"/>
      <w:r w:rsidR="0017599D">
        <w:rPr>
          <w:rFonts w:ascii="Arial" w:hAnsi="Arial" w:cs="Arial"/>
          <w:b/>
        </w:rPr>
        <w:t>недељу</w:t>
      </w:r>
      <w:proofErr w:type="spellEnd"/>
      <w:r w:rsidR="0017599D">
        <w:rPr>
          <w:rFonts w:ascii="Arial" w:hAnsi="Arial" w:cs="Arial"/>
          <w:b/>
        </w:rPr>
        <w:t xml:space="preserve"> 21.4.2019</w:t>
      </w:r>
      <w:r w:rsidR="00DA3218">
        <w:rPr>
          <w:rFonts w:ascii="Arial" w:hAnsi="Arial" w:cs="Arial"/>
          <w:b/>
        </w:rPr>
        <w:t xml:space="preserve">.год. одржно је друго коло у лиги планинарске оријентације. Трка је у организацији планинарског друштва ''Црни врх'' из Бора одржана на теренима борског стола у околини планинарског дома. </w:t>
      </w:r>
      <w:proofErr w:type="gramStart"/>
      <w:r w:rsidR="00DA3218">
        <w:rPr>
          <w:rFonts w:ascii="Arial" w:hAnsi="Arial" w:cs="Arial"/>
          <w:b/>
        </w:rPr>
        <w:t>ПСК ''</w:t>
      </w:r>
      <w:proofErr w:type="spellStart"/>
      <w:r w:rsidR="00DA3218">
        <w:rPr>
          <w:rFonts w:ascii="Arial" w:hAnsi="Arial" w:cs="Arial"/>
          <w:b/>
        </w:rPr>
        <w:t>Челик</w:t>
      </w:r>
      <w:proofErr w:type="spellEnd"/>
      <w:r w:rsidR="00DA3218">
        <w:rPr>
          <w:rFonts w:ascii="Arial" w:hAnsi="Arial" w:cs="Arial"/>
          <w:b/>
        </w:rPr>
        <w:t>'</w:t>
      </w:r>
      <w:r w:rsidR="00735B6B">
        <w:rPr>
          <w:rFonts w:ascii="Arial" w:hAnsi="Arial" w:cs="Arial"/>
          <w:b/>
          <w:lang/>
        </w:rPr>
        <w:t xml:space="preserve">' </w:t>
      </w:r>
      <w:proofErr w:type="spellStart"/>
      <w:r w:rsidR="00DA3218">
        <w:rPr>
          <w:rFonts w:ascii="Arial" w:hAnsi="Arial" w:cs="Arial"/>
          <w:b/>
        </w:rPr>
        <w:t>је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учествовао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са</w:t>
      </w:r>
      <w:proofErr w:type="spellEnd"/>
      <w:r w:rsidR="00DA3218">
        <w:rPr>
          <w:rFonts w:ascii="Arial" w:hAnsi="Arial" w:cs="Arial"/>
          <w:b/>
        </w:rPr>
        <w:t xml:space="preserve"> </w:t>
      </w:r>
      <w:r w:rsidR="00FC16E5">
        <w:rPr>
          <w:rFonts w:ascii="Arial" w:hAnsi="Arial" w:cs="Arial"/>
          <w:b/>
        </w:rPr>
        <w:t xml:space="preserve">7 </w:t>
      </w:r>
      <w:proofErr w:type="spellStart"/>
      <w:r w:rsidR="0017599D">
        <w:rPr>
          <w:rFonts w:ascii="Arial" w:hAnsi="Arial" w:cs="Arial"/>
          <w:b/>
        </w:rPr>
        <w:t>екипа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од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пионирских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до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ветеранских</w:t>
      </w:r>
      <w:proofErr w:type="spellEnd"/>
      <w:r w:rsidR="0017599D">
        <w:rPr>
          <w:rFonts w:ascii="Arial" w:hAnsi="Arial" w:cs="Arial"/>
          <w:b/>
        </w:rPr>
        <w:t>.</w:t>
      </w:r>
      <w:proofErr w:type="gramEnd"/>
      <w:r w:rsidR="0017599D">
        <w:rPr>
          <w:rFonts w:ascii="Arial" w:hAnsi="Arial" w:cs="Arial"/>
          <w:b/>
        </w:rPr>
        <w:t xml:space="preserve"> </w:t>
      </w:r>
      <w:proofErr w:type="spellStart"/>
      <w:proofErr w:type="gramStart"/>
      <w:r w:rsidR="0017599D">
        <w:rPr>
          <w:rFonts w:ascii="Arial" w:hAnsi="Arial" w:cs="Arial"/>
          <w:b/>
        </w:rPr>
        <w:t>Имали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смо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по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једну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е</w:t>
      </w:r>
      <w:r w:rsidR="00FC16E5">
        <w:rPr>
          <w:rFonts w:ascii="Arial" w:hAnsi="Arial" w:cs="Arial"/>
          <w:b/>
        </w:rPr>
        <w:t>кипу</w:t>
      </w:r>
      <w:proofErr w:type="spellEnd"/>
      <w:r w:rsidR="00FC16E5">
        <w:rPr>
          <w:rFonts w:ascii="Arial" w:hAnsi="Arial" w:cs="Arial"/>
          <w:b/>
        </w:rPr>
        <w:t xml:space="preserve"> у </w:t>
      </w:r>
      <w:proofErr w:type="spellStart"/>
      <w:r w:rsidR="00FC16E5">
        <w:rPr>
          <w:rFonts w:ascii="Arial" w:hAnsi="Arial" w:cs="Arial"/>
          <w:b/>
        </w:rPr>
        <w:t>најмлађим</w:t>
      </w:r>
      <w:proofErr w:type="spellEnd"/>
      <w:r w:rsidR="00FC16E5">
        <w:rPr>
          <w:rFonts w:ascii="Arial" w:hAnsi="Arial" w:cs="Arial"/>
          <w:b/>
        </w:rPr>
        <w:t xml:space="preserve"> </w:t>
      </w:r>
      <w:proofErr w:type="spellStart"/>
      <w:r w:rsidR="00FC16E5">
        <w:rPr>
          <w:rFonts w:ascii="Arial" w:hAnsi="Arial" w:cs="Arial"/>
          <w:b/>
        </w:rPr>
        <w:t>категоријама</w:t>
      </w:r>
      <w:proofErr w:type="spellEnd"/>
      <w:r w:rsidR="00FC16E5">
        <w:rPr>
          <w:rFonts w:ascii="Arial" w:hAnsi="Arial" w:cs="Arial"/>
          <w:b/>
        </w:rPr>
        <w:t xml:space="preserve">, </w:t>
      </w:r>
      <w:r w:rsidR="00FC16E5">
        <w:rPr>
          <w:rFonts w:ascii="Arial" w:hAnsi="Arial" w:cs="Arial"/>
          <w:b/>
          <w:lang/>
        </w:rPr>
        <w:t>ж</w:t>
      </w:r>
      <w:proofErr w:type="spellStart"/>
      <w:r w:rsidR="0017599D">
        <w:rPr>
          <w:rFonts w:ascii="Arial" w:hAnsi="Arial" w:cs="Arial"/>
          <w:b/>
        </w:rPr>
        <w:t>енског</w:t>
      </w:r>
      <w:proofErr w:type="spellEnd"/>
      <w:r w:rsidR="0017599D">
        <w:rPr>
          <w:rFonts w:ascii="Arial" w:hAnsi="Arial" w:cs="Arial"/>
          <w:b/>
        </w:rPr>
        <w:t xml:space="preserve"> и </w:t>
      </w:r>
      <w:proofErr w:type="spellStart"/>
      <w:r w:rsidR="0017599D">
        <w:rPr>
          <w:rFonts w:ascii="Arial" w:hAnsi="Arial" w:cs="Arial"/>
          <w:b/>
        </w:rPr>
        <w:t>мушког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састава</w:t>
      </w:r>
      <w:proofErr w:type="spellEnd"/>
      <w:r w:rsidR="0017599D">
        <w:rPr>
          <w:rFonts w:ascii="Arial" w:hAnsi="Arial" w:cs="Arial"/>
          <w:b/>
        </w:rPr>
        <w:t>, две мушке сениорске екипе, једна женска ветеранска и две мушке ветеранске.</w:t>
      </w:r>
      <w:proofErr w:type="gramEnd"/>
      <w:r w:rsidR="0017599D">
        <w:rPr>
          <w:rFonts w:ascii="Arial" w:hAnsi="Arial" w:cs="Arial"/>
          <w:b/>
        </w:rPr>
        <w:t xml:space="preserve"> На такмичењу је конципирана стаза за све категорије од домаћина такмичења Боргка Гајића и његових сарадника. Екипр Челика освојиле су 4 </w:t>
      </w:r>
      <w:proofErr w:type="spellStart"/>
      <w:r w:rsidR="0017599D">
        <w:rPr>
          <w:rFonts w:ascii="Arial" w:hAnsi="Arial" w:cs="Arial"/>
          <w:b/>
        </w:rPr>
        <w:t>медаље</w:t>
      </w:r>
      <w:proofErr w:type="spellEnd"/>
      <w:r w:rsidR="0017599D">
        <w:rPr>
          <w:rFonts w:ascii="Arial" w:hAnsi="Arial" w:cs="Arial"/>
          <w:b/>
        </w:rPr>
        <w:t xml:space="preserve">: </w:t>
      </w:r>
      <w:proofErr w:type="spellStart"/>
      <w:r w:rsidR="0017599D">
        <w:rPr>
          <w:rFonts w:ascii="Arial" w:hAnsi="Arial" w:cs="Arial"/>
          <w:b/>
        </w:rPr>
        <w:t>две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златне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пионирке</w:t>
      </w:r>
      <w:proofErr w:type="spellEnd"/>
      <w:r w:rsidR="0017599D">
        <w:rPr>
          <w:rFonts w:ascii="Arial" w:hAnsi="Arial" w:cs="Arial"/>
          <w:b/>
        </w:rPr>
        <w:t xml:space="preserve"> и </w:t>
      </w:r>
      <w:proofErr w:type="spellStart"/>
      <w:r w:rsidR="0017599D">
        <w:rPr>
          <w:rFonts w:ascii="Arial" w:hAnsi="Arial" w:cs="Arial"/>
          <w:b/>
        </w:rPr>
        <w:t>ветерани</w:t>
      </w:r>
      <w:proofErr w:type="spellEnd"/>
      <w:r w:rsidR="0017599D">
        <w:rPr>
          <w:rFonts w:ascii="Arial" w:hAnsi="Arial" w:cs="Arial"/>
          <w:b/>
        </w:rPr>
        <w:t xml:space="preserve">, </w:t>
      </w:r>
      <w:proofErr w:type="spellStart"/>
      <w:r w:rsidR="0017599D">
        <w:rPr>
          <w:rFonts w:ascii="Arial" w:hAnsi="Arial" w:cs="Arial"/>
          <w:b/>
        </w:rPr>
        <w:t>једна</w:t>
      </w:r>
      <w:proofErr w:type="spellEnd"/>
      <w:r w:rsidR="0017599D">
        <w:rPr>
          <w:rFonts w:ascii="Arial" w:hAnsi="Arial" w:cs="Arial"/>
          <w:b/>
        </w:rPr>
        <w:t xml:space="preserve"> сребрна пионири и једна бронзана ветеранке. Екипа пионирки била је у саставу</w:t>
      </w:r>
      <w:proofErr w:type="gramStart"/>
      <w:r w:rsidR="0017599D">
        <w:rPr>
          <w:rFonts w:ascii="Arial" w:hAnsi="Arial" w:cs="Arial"/>
          <w:b/>
        </w:rPr>
        <w:t>:Софија</w:t>
      </w:r>
      <w:proofErr w:type="gramEnd"/>
      <w:r w:rsidR="0017599D">
        <w:rPr>
          <w:rFonts w:ascii="Arial" w:hAnsi="Arial" w:cs="Arial"/>
          <w:b/>
        </w:rPr>
        <w:t xml:space="preserve"> Николић, Сенка Ранковићи Анка Ранковић, а пионира у саставу:Немања Васиљевић, Сава Величковић и Вук Гилановић. Златну медаљу су освојили и ветерани челика, екипа у саставу:Драган Павловић, </w:t>
      </w:r>
      <w:proofErr w:type="spellStart"/>
      <w:r w:rsidR="0017599D">
        <w:rPr>
          <w:rFonts w:ascii="Arial" w:hAnsi="Arial" w:cs="Arial"/>
          <w:b/>
        </w:rPr>
        <w:t>Небојша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Миловановић</w:t>
      </w:r>
      <w:proofErr w:type="spellEnd"/>
      <w:r w:rsidR="0017599D">
        <w:rPr>
          <w:rFonts w:ascii="Arial" w:hAnsi="Arial" w:cs="Arial"/>
          <w:b/>
        </w:rPr>
        <w:t xml:space="preserve"> и </w:t>
      </w:r>
      <w:proofErr w:type="spellStart"/>
      <w:r w:rsidR="00DA3218">
        <w:rPr>
          <w:rFonts w:ascii="Arial" w:hAnsi="Arial" w:cs="Arial"/>
          <w:b/>
        </w:rPr>
        <w:t>Драгутин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Јеремић</w:t>
      </w:r>
      <w:proofErr w:type="spellEnd"/>
      <w:r w:rsidR="00DA3218">
        <w:rPr>
          <w:rFonts w:ascii="Arial" w:hAnsi="Arial" w:cs="Arial"/>
          <w:b/>
        </w:rPr>
        <w:t xml:space="preserve">. </w:t>
      </w:r>
      <w:r w:rsidR="00FC16E5">
        <w:rPr>
          <w:rFonts w:ascii="Arial" w:hAnsi="Arial" w:cs="Arial"/>
          <w:b/>
          <w:lang/>
        </w:rPr>
        <w:t xml:space="preserve">Бронзану медаљу освојила је екипа Челикових ветеранки у саставу:Наташа Станисавњевић, Данијела Јеремић и Биљана Грујић. </w:t>
      </w:r>
      <w:proofErr w:type="spellStart"/>
      <w:r w:rsidR="0017599D">
        <w:rPr>
          <w:rFonts w:ascii="Arial" w:hAnsi="Arial" w:cs="Arial"/>
          <w:b/>
        </w:rPr>
        <w:t>Стазе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су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биле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конципиране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са</w:t>
      </w:r>
      <w:proofErr w:type="spellEnd"/>
      <w:r w:rsidR="0017599D">
        <w:rPr>
          <w:rFonts w:ascii="Arial" w:hAnsi="Arial" w:cs="Arial"/>
          <w:b/>
        </w:rPr>
        <w:t xml:space="preserve"> 5 </w:t>
      </w:r>
      <w:proofErr w:type="spellStart"/>
      <w:r w:rsidR="0017599D">
        <w:rPr>
          <w:rFonts w:ascii="Arial" w:hAnsi="Arial" w:cs="Arial"/>
          <w:b/>
        </w:rPr>
        <w:t>контролних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тачака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на</w:t>
      </w:r>
      <w:proofErr w:type="spellEnd"/>
      <w:r w:rsidR="0017599D">
        <w:rPr>
          <w:rFonts w:ascii="Arial" w:hAnsi="Arial" w:cs="Arial"/>
          <w:b/>
        </w:rPr>
        <w:t xml:space="preserve"> 3 </w:t>
      </w:r>
      <w:proofErr w:type="spellStart"/>
      <w:r w:rsidR="0017599D">
        <w:rPr>
          <w:rFonts w:ascii="Arial" w:hAnsi="Arial" w:cs="Arial"/>
          <w:b/>
        </w:rPr>
        <w:t>км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дугој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стази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за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најмлађе</w:t>
      </w:r>
      <w:proofErr w:type="spellEnd"/>
      <w:r w:rsidR="0017599D">
        <w:rPr>
          <w:rFonts w:ascii="Arial" w:hAnsi="Arial" w:cs="Arial"/>
          <w:b/>
        </w:rPr>
        <w:t xml:space="preserve">, </w:t>
      </w:r>
      <w:proofErr w:type="spellStart"/>
      <w:r w:rsidR="0017599D">
        <w:rPr>
          <w:rFonts w:ascii="Arial" w:hAnsi="Arial" w:cs="Arial"/>
          <w:b/>
        </w:rPr>
        <w:t>до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стаза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дугих</w:t>
      </w:r>
      <w:proofErr w:type="spellEnd"/>
      <w:r w:rsidR="0017599D">
        <w:rPr>
          <w:rFonts w:ascii="Arial" w:hAnsi="Arial" w:cs="Arial"/>
          <w:b/>
        </w:rPr>
        <w:t xml:space="preserve"> 9 </w:t>
      </w:r>
      <w:proofErr w:type="spellStart"/>
      <w:r w:rsidR="0017599D">
        <w:rPr>
          <w:rFonts w:ascii="Arial" w:hAnsi="Arial" w:cs="Arial"/>
          <w:b/>
        </w:rPr>
        <w:t>км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са</w:t>
      </w:r>
      <w:proofErr w:type="spellEnd"/>
      <w:r w:rsidR="0017599D">
        <w:rPr>
          <w:rFonts w:ascii="Arial" w:hAnsi="Arial" w:cs="Arial"/>
          <w:b/>
        </w:rPr>
        <w:t xml:space="preserve"> 9 </w:t>
      </w:r>
      <w:proofErr w:type="spellStart"/>
      <w:r w:rsidR="0017599D">
        <w:rPr>
          <w:rFonts w:ascii="Arial" w:hAnsi="Arial" w:cs="Arial"/>
          <w:b/>
        </w:rPr>
        <w:t>контролних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тача</w:t>
      </w:r>
      <w:r w:rsidR="00FC16E5">
        <w:rPr>
          <w:rFonts w:ascii="Arial" w:hAnsi="Arial" w:cs="Arial"/>
          <w:b/>
        </w:rPr>
        <w:t>ка</w:t>
      </w:r>
      <w:proofErr w:type="spellEnd"/>
      <w:r w:rsidR="00FC16E5">
        <w:rPr>
          <w:rFonts w:ascii="Arial" w:hAnsi="Arial" w:cs="Arial"/>
          <w:b/>
        </w:rPr>
        <w:t xml:space="preserve"> </w:t>
      </w:r>
      <w:proofErr w:type="spellStart"/>
      <w:r w:rsidR="00FC16E5">
        <w:rPr>
          <w:rFonts w:ascii="Arial" w:hAnsi="Arial" w:cs="Arial"/>
          <w:b/>
        </w:rPr>
        <w:t>за</w:t>
      </w:r>
      <w:proofErr w:type="spellEnd"/>
      <w:r w:rsidR="00FC16E5">
        <w:rPr>
          <w:rFonts w:ascii="Arial" w:hAnsi="Arial" w:cs="Arial"/>
          <w:b/>
        </w:rPr>
        <w:t xml:space="preserve"> </w:t>
      </w:r>
      <w:proofErr w:type="spellStart"/>
      <w:r w:rsidR="00FC16E5">
        <w:rPr>
          <w:rFonts w:ascii="Arial" w:hAnsi="Arial" w:cs="Arial"/>
          <w:b/>
        </w:rPr>
        <w:t>сениоре</w:t>
      </w:r>
      <w:proofErr w:type="spellEnd"/>
      <w:r w:rsidR="00FC16E5">
        <w:rPr>
          <w:rFonts w:ascii="Arial" w:hAnsi="Arial" w:cs="Arial"/>
          <w:b/>
        </w:rPr>
        <w:t xml:space="preserve">. </w:t>
      </w:r>
      <w:proofErr w:type="gramStart"/>
      <w:r w:rsidR="00FC16E5">
        <w:rPr>
          <w:rFonts w:ascii="Arial" w:hAnsi="Arial" w:cs="Arial"/>
          <w:b/>
        </w:rPr>
        <w:t>Такмичење је одр</w:t>
      </w:r>
      <w:r w:rsidR="00FC16E5">
        <w:rPr>
          <w:rFonts w:ascii="Arial" w:hAnsi="Arial" w:cs="Arial"/>
          <w:b/>
          <w:lang/>
        </w:rPr>
        <w:t>ж</w:t>
      </w:r>
      <w:r w:rsidR="0017599D">
        <w:rPr>
          <w:rFonts w:ascii="Arial" w:hAnsi="Arial" w:cs="Arial"/>
          <w:b/>
        </w:rPr>
        <w:t>ано по лепом и сунчаном времену</w:t>
      </w:r>
      <w:r w:rsidR="00EB1EEC">
        <w:rPr>
          <w:rFonts w:ascii="Arial" w:hAnsi="Arial" w:cs="Arial"/>
          <w:b/>
        </w:rPr>
        <w:t>, идеалном за боравак у природи, са</w:t>
      </w:r>
      <w:r w:rsidR="0017599D">
        <w:rPr>
          <w:rFonts w:ascii="Arial" w:hAnsi="Arial" w:cs="Arial"/>
          <w:b/>
        </w:rPr>
        <w:t xml:space="preserve"> дружењем након такмичења.</w:t>
      </w:r>
      <w:proofErr w:type="gramEnd"/>
      <w:r w:rsidR="0017599D">
        <w:rPr>
          <w:rFonts w:ascii="Arial" w:hAnsi="Arial" w:cs="Arial"/>
          <w:b/>
        </w:rPr>
        <w:t xml:space="preserve"> </w:t>
      </w:r>
      <w:r w:rsidR="00EB1EEC">
        <w:rPr>
          <w:rFonts w:ascii="Arial" w:hAnsi="Arial" w:cs="Arial"/>
          <w:b/>
        </w:rPr>
        <w:t xml:space="preserve">Челик је на овом такмичењу освојио 440 бодова и задржао је водећу позицију у лиги за 2019.год., са намером да одбрани прошлогодишњу титулу. </w:t>
      </w:r>
      <w:r w:rsidR="00DA3218">
        <w:rPr>
          <w:rFonts w:ascii="Arial" w:hAnsi="Arial" w:cs="Arial"/>
          <w:b/>
        </w:rPr>
        <w:t xml:space="preserve"> </w:t>
      </w:r>
    </w:p>
    <w:p w:rsidR="00EB1EEC" w:rsidRPr="00EB1EEC" w:rsidRDefault="00967B43" w:rsidP="00DA3218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овом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такмичењу</w:t>
      </w:r>
      <w:proofErr w:type="spellEnd"/>
      <w:r>
        <w:rPr>
          <w:rFonts w:ascii="Arial" w:hAnsi="Arial" w:cs="Arial"/>
          <w:b/>
        </w:rPr>
        <w:t xml:space="preserve"> ПСК </w:t>
      </w:r>
      <w:r>
        <w:rPr>
          <w:rFonts w:ascii="Arial" w:hAnsi="Arial" w:cs="Arial"/>
          <w:b/>
          <w:lang/>
        </w:rPr>
        <w:t>Ч</w:t>
      </w:r>
      <w:proofErr w:type="spellStart"/>
      <w:r w:rsidR="00EB1EEC">
        <w:rPr>
          <w:rFonts w:ascii="Arial" w:hAnsi="Arial" w:cs="Arial"/>
          <w:b/>
        </w:rPr>
        <w:t>елик</w:t>
      </w:r>
      <w:proofErr w:type="spellEnd"/>
      <w:r w:rsidR="00EB1EEC">
        <w:rPr>
          <w:rFonts w:ascii="Arial" w:hAnsi="Arial" w:cs="Arial"/>
          <w:b/>
        </w:rPr>
        <w:t xml:space="preserve"> </w:t>
      </w:r>
      <w:proofErr w:type="spellStart"/>
      <w:r w:rsidR="00EB1EEC">
        <w:rPr>
          <w:rFonts w:ascii="Arial" w:hAnsi="Arial" w:cs="Arial"/>
          <w:b/>
        </w:rPr>
        <w:t>су</w:t>
      </w:r>
      <w:proofErr w:type="spellEnd"/>
      <w:r w:rsidR="00EB1EEC">
        <w:rPr>
          <w:rFonts w:ascii="Arial" w:hAnsi="Arial" w:cs="Arial"/>
          <w:b/>
        </w:rPr>
        <w:t xml:space="preserve"> </w:t>
      </w:r>
      <w:proofErr w:type="spellStart"/>
      <w:r w:rsidR="00EB1EEC">
        <w:rPr>
          <w:rFonts w:ascii="Arial" w:hAnsi="Arial" w:cs="Arial"/>
          <w:b/>
        </w:rPr>
        <w:t>заступали:Софија</w:t>
      </w:r>
      <w:proofErr w:type="spellEnd"/>
      <w:r w:rsidR="00EB1EEC">
        <w:rPr>
          <w:rFonts w:ascii="Arial" w:hAnsi="Arial" w:cs="Arial"/>
          <w:b/>
        </w:rPr>
        <w:t xml:space="preserve"> </w:t>
      </w:r>
      <w:proofErr w:type="spellStart"/>
      <w:r w:rsidR="00EB1EEC">
        <w:rPr>
          <w:rFonts w:ascii="Arial" w:hAnsi="Arial" w:cs="Arial"/>
          <w:b/>
        </w:rPr>
        <w:t>Николић</w:t>
      </w:r>
      <w:proofErr w:type="spellEnd"/>
      <w:r w:rsidR="00EB1EEC">
        <w:rPr>
          <w:rFonts w:ascii="Arial" w:hAnsi="Arial" w:cs="Arial"/>
          <w:b/>
        </w:rPr>
        <w:t xml:space="preserve">, </w:t>
      </w:r>
      <w:proofErr w:type="spellStart"/>
      <w:r w:rsidR="00EB1EEC">
        <w:rPr>
          <w:rFonts w:ascii="Arial" w:hAnsi="Arial" w:cs="Arial"/>
          <w:b/>
        </w:rPr>
        <w:t>Сенка</w:t>
      </w:r>
      <w:proofErr w:type="spellEnd"/>
      <w:r w:rsidR="00EB1EEC">
        <w:rPr>
          <w:rFonts w:ascii="Arial" w:hAnsi="Arial" w:cs="Arial"/>
          <w:b/>
        </w:rPr>
        <w:t xml:space="preserve"> </w:t>
      </w:r>
      <w:proofErr w:type="spellStart"/>
      <w:r w:rsidR="00EB1EEC">
        <w:rPr>
          <w:rFonts w:ascii="Arial" w:hAnsi="Arial" w:cs="Arial"/>
          <w:b/>
        </w:rPr>
        <w:t>Ранковић</w:t>
      </w:r>
      <w:proofErr w:type="spellEnd"/>
      <w:r w:rsidR="00EB1EEC">
        <w:rPr>
          <w:rFonts w:ascii="Arial" w:hAnsi="Arial" w:cs="Arial"/>
          <w:b/>
        </w:rPr>
        <w:t xml:space="preserve">, </w:t>
      </w:r>
      <w:proofErr w:type="spellStart"/>
      <w:r w:rsidR="00EB1EEC">
        <w:rPr>
          <w:rFonts w:ascii="Arial" w:hAnsi="Arial" w:cs="Arial"/>
          <w:b/>
        </w:rPr>
        <w:t>Анка</w:t>
      </w:r>
      <w:proofErr w:type="spellEnd"/>
      <w:r w:rsidR="00EB1EEC">
        <w:rPr>
          <w:rFonts w:ascii="Arial" w:hAnsi="Arial" w:cs="Arial"/>
          <w:b/>
        </w:rPr>
        <w:t xml:space="preserve"> </w:t>
      </w:r>
      <w:proofErr w:type="spellStart"/>
      <w:r w:rsidR="00EB1EEC">
        <w:rPr>
          <w:rFonts w:ascii="Arial" w:hAnsi="Arial" w:cs="Arial"/>
          <w:b/>
        </w:rPr>
        <w:t>Ранковић</w:t>
      </w:r>
      <w:proofErr w:type="spellEnd"/>
      <w:r w:rsidR="00EB1EEC">
        <w:rPr>
          <w:rFonts w:ascii="Arial" w:hAnsi="Arial" w:cs="Arial"/>
          <w:b/>
        </w:rPr>
        <w:t xml:space="preserve">, </w:t>
      </w:r>
      <w:proofErr w:type="spellStart"/>
      <w:r w:rsidR="00EB1EEC">
        <w:rPr>
          <w:rFonts w:ascii="Arial" w:hAnsi="Arial" w:cs="Arial"/>
          <w:b/>
        </w:rPr>
        <w:t>Немања</w:t>
      </w:r>
      <w:proofErr w:type="spellEnd"/>
      <w:r w:rsidR="00EB1EEC">
        <w:rPr>
          <w:rFonts w:ascii="Arial" w:hAnsi="Arial" w:cs="Arial"/>
          <w:b/>
        </w:rPr>
        <w:t xml:space="preserve"> </w:t>
      </w:r>
      <w:proofErr w:type="spellStart"/>
      <w:r w:rsidR="00EB1EEC">
        <w:rPr>
          <w:rFonts w:ascii="Arial" w:hAnsi="Arial" w:cs="Arial"/>
          <w:b/>
        </w:rPr>
        <w:t>Васиљевић</w:t>
      </w:r>
      <w:proofErr w:type="spellEnd"/>
      <w:r w:rsidR="00EB1EEC">
        <w:rPr>
          <w:rFonts w:ascii="Arial" w:hAnsi="Arial" w:cs="Arial"/>
          <w:b/>
        </w:rPr>
        <w:t xml:space="preserve">, </w:t>
      </w:r>
      <w:proofErr w:type="spellStart"/>
      <w:r w:rsidR="00EB1EEC">
        <w:rPr>
          <w:rFonts w:ascii="Arial" w:hAnsi="Arial" w:cs="Arial"/>
          <w:b/>
        </w:rPr>
        <w:t>Сава</w:t>
      </w:r>
      <w:proofErr w:type="spellEnd"/>
      <w:r w:rsidR="00EB1EEC">
        <w:rPr>
          <w:rFonts w:ascii="Arial" w:hAnsi="Arial" w:cs="Arial"/>
          <w:b/>
        </w:rPr>
        <w:t xml:space="preserve"> </w:t>
      </w:r>
      <w:proofErr w:type="spellStart"/>
      <w:r w:rsidR="00EB1EEC">
        <w:rPr>
          <w:rFonts w:ascii="Arial" w:hAnsi="Arial" w:cs="Arial"/>
          <w:b/>
        </w:rPr>
        <w:t>Величковић</w:t>
      </w:r>
      <w:proofErr w:type="spellEnd"/>
      <w:r w:rsidR="00EB1EEC">
        <w:rPr>
          <w:rFonts w:ascii="Arial" w:hAnsi="Arial" w:cs="Arial"/>
          <w:b/>
        </w:rPr>
        <w:t xml:space="preserve">, </w:t>
      </w:r>
      <w:proofErr w:type="spellStart"/>
      <w:r w:rsidR="00EB1EEC">
        <w:rPr>
          <w:rFonts w:ascii="Arial" w:hAnsi="Arial" w:cs="Arial"/>
          <w:b/>
        </w:rPr>
        <w:t>Вук</w:t>
      </w:r>
      <w:proofErr w:type="spellEnd"/>
      <w:r w:rsidR="00EB1EEC">
        <w:rPr>
          <w:rFonts w:ascii="Arial" w:hAnsi="Arial" w:cs="Arial"/>
          <w:b/>
        </w:rPr>
        <w:t xml:space="preserve"> </w:t>
      </w:r>
      <w:proofErr w:type="spellStart"/>
      <w:r w:rsidR="00EB1EEC">
        <w:rPr>
          <w:rFonts w:ascii="Arial" w:hAnsi="Arial" w:cs="Arial"/>
          <w:b/>
        </w:rPr>
        <w:t>Гилановић</w:t>
      </w:r>
      <w:proofErr w:type="spellEnd"/>
      <w:r w:rsidR="00EB1E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>Саша Николић, Дејан Ранковић, Милош Каруповић, Александар Вијатовић, Александар Живојиновић, Тања Јанковић, Наташа Станисављевић, Биљана Грујић, Данијела Јеремић, Драган Павловић, Небојша Ниловановић, Драгутин Јеремић, Драган Николић, Штефан Рилинг и Бранко Грујић</w:t>
      </w:r>
      <w:r w:rsidR="00EB1EEC">
        <w:rPr>
          <w:rFonts w:ascii="Arial" w:hAnsi="Arial" w:cs="Arial"/>
          <w:b/>
        </w:rPr>
        <w:t>.</w:t>
      </w:r>
    </w:p>
    <w:p w:rsidR="00E566D3" w:rsidRDefault="00967B43" w:rsidP="00C37C90">
      <w:pPr>
        <w:spacing w:after="120" w:line="240" w:lineRule="auto"/>
        <w:ind w:left="270" w:firstLine="45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Трошкови учешча на такмичењу су:</w:t>
      </w:r>
      <w:r w:rsidR="00735B6B">
        <w:rPr>
          <w:rFonts w:ascii="Arial" w:hAnsi="Arial" w:cs="Arial"/>
          <w:b/>
          <w:lang/>
        </w:rPr>
        <w:tab/>
      </w:r>
      <w:r w:rsidR="00735B6B">
        <w:rPr>
          <w:rFonts w:ascii="Arial" w:hAnsi="Arial" w:cs="Arial"/>
          <w:b/>
          <w:lang/>
        </w:rPr>
        <w:tab/>
      </w:r>
      <w:r w:rsidR="00735B6B">
        <w:rPr>
          <w:rFonts w:ascii="Arial" w:hAnsi="Arial" w:cs="Arial"/>
          <w:b/>
          <w:lang/>
        </w:rPr>
        <w:tab/>
      </w:r>
      <w:r w:rsidR="00735B6B">
        <w:rPr>
          <w:rFonts w:ascii="Arial" w:hAnsi="Arial" w:cs="Arial"/>
          <w:b/>
          <w:lang/>
        </w:rPr>
        <w:tab/>
      </w:r>
      <w:r w:rsidR="00735B6B">
        <w:rPr>
          <w:rFonts w:ascii="Arial" w:hAnsi="Arial" w:cs="Arial"/>
          <w:b/>
          <w:lang/>
        </w:rPr>
        <w:tab/>
      </w:r>
      <w:r w:rsidR="00735B6B">
        <w:rPr>
          <w:rFonts w:ascii="Arial" w:hAnsi="Arial" w:cs="Arial"/>
          <w:b/>
          <w:lang/>
        </w:rPr>
        <w:tab/>
      </w:r>
      <w:r w:rsidR="00735B6B">
        <w:rPr>
          <w:rFonts w:ascii="Arial" w:hAnsi="Arial" w:cs="Arial"/>
          <w:b/>
          <w:lang/>
        </w:rPr>
        <w:tab/>
        <w:t>Превоз БН травелом по цени од 28.000,00 дин</w:t>
      </w:r>
      <w:r w:rsidR="00E566D3">
        <w:rPr>
          <w:rFonts w:ascii="Arial" w:hAnsi="Arial" w:cs="Arial"/>
          <w:b/>
          <w:lang/>
        </w:rPr>
        <w:t xml:space="preserve">., </w:t>
      </w:r>
      <w:r w:rsidR="00735B6B">
        <w:rPr>
          <w:rFonts w:ascii="Arial" w:hAnsi="Arial" w:cs="Arial"/>
          <w:b/>
          <w:lang/>
        </w:rPr>
        <w:t>на трошак клуба</w:t>
      </w:r>
      <w:r w:rsidR="00E566D3">
        <w:rPr>
          <w:rFonts w:ascii="Arial" w:hAnsi="Arial" w:cs="Arial"/>
          <w:b/>
          <w:lang/>
        </w:rPr>
        <w:t xml:space="preserve"> по фактури 19-062</w:t>
      </w:r>
      <w:r w:rsidR="00735B6B">
        <w:rPr>
          <w:rFonts w:ascii="Arial" w:hAnsi="Arial" w:cs="Arial"/>
          <w:b/>
          <w:lang/>
        </w:rPr>
        <w:t xml:space="preserve">. Стартнина за 5 екипа (за пионирске </w:t>
      </w:r>
      <w:r w:rsidR="00E566D3">
        <w:rPr>
          <w:rFonts w:ascii="Arial" w:hAnsi="Arial" w:cs="Arial"/>
          <w:b/>
          <w:lang/>
        </w:rPr>
        <w:t xml:space="preserve">екипе </w:t>
      </w:r>
      <w:r w:rsidR="00735B6B">
        <w:rPr>
          <w:rFonts w:ascii="Arial" w:hAnsi="Arial" w:cs="Arial"/>
          <w:b/>
          <w:lang/>
        </w:rPr>
        <w:t>се на плаћа стартнина</w:t>
      </w:r>
      <w:r w:rsidR="00E566D3">
        <w:rPr>
          <w:rFonts w:ascii="Arial" w:hAnsi="Arial" w:cs="Arial"/>
          <w:b/>
          <w:lang/>
        </w:rPr>
        <w:t xml:space="preserve">) у вредности 1.500,00 дин., по признаници бр 28, платио је Бранко Грујић, а клуб треба да рефундира средства Грујићу. Тако клуб ово такмичење кошта 29.500,00 дин., на ком је освојено 4 медање. Поред ових трошкова, такмичари су имали трошак исхране, оне коју су сами понели и додатне коју су платили у дому. Организован ручак (пасуљ) по цени од 200,00 дин., за 19 такмичата који су хтели да ручају то износи 3.800,00 дин., признаница бр.29. </w:t>
      </w:r>
    </w:p>
    <w:p w:rsidR="00A32398" w:rsidRDefault="00A32398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Прилози</w:t>
      </w:r>
      <w:proofErr w:type="spellEnd"/>
      <w:r>
        <w:rPr>
          <w:rFonts w:ascii="Arial" w:hAnsi="Arial" w:cs="Arial"/>
          <w:b/>
        </w:rPr>
        <w:t>:</w:t>
      </w:r>
    </w:p>
    <w:p w:rsidR="00E566D3" w:rsidRDefault="00A32398" w:rsidP="00C37C90">
      <w:pPr>
        <w:spacing w:after="120" w:line="240" w:lineRule="auto"/>
        <w:ind w:left="270" w:firstLine="450"/>
        <w:rPr>
          <w:rFonts w:ascii="Arial" w:hAnsi="Arial" w:cs="Arial"/>
          <w:b/>
          <w:lang/>
        </w:rPr>
      </w:pPr>
      <w:proofErr w:type="gramStart"/>
      <w:r>
        <w:rPr>
          <w:rFonts w:ascii="Arial" w:hAnsi="Arial" w:cs="Arial"/>
          <w:b/>
        </w:rPr>
        <w:t>1.</w:t>
      </w:r>
      <w:r w:rsidR="00E566D3">
        <w:rPr>
          <w:rFonts w:ascii="Arial" w:hAnsi="Arial" w:cs="Arial"/>
          <w:b/>
          <w:lang/>
        </w:rPr>
        <w:t>Признаница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r w:rsidR="00E566D3">
        <w:rPr>
          <w:rFonts w:ascii="Arial" w:hAnsi="Arial" w:cs="Arial"/>
          <w:b/>
          <w:lang/>
        </w:rPr>
        <w:t>28</w:t>
      </w:r>
      <w:r>
        <w:rPr>
          <w:rFonts w:ascii="Arial" w:hAnsi="Arial" w:cs="Arial"/>
          <w:b/>
        </w:rPr>
        <w:t>, ПС</w:t>
      </w:r>
      <w:r w:rsidR="00E566D3">
        <w:rPr>
          <w:rFonts w:ascii="Arial" w:hAnsi="Arial" w:cs="Arial"/>
          <w:b/>
        </w:rPr>
        <w:t>Д ''</w:t>
      </w:r>
      <w:proofErr w:type="spellStart"/>
      <w:r w:rsidR="00E566D3">
        <w:rPr>
          <w:rFonts w:ascii="Arial" w:hAnsi="Arial" w:cs="Arial"/>
          <w:b/>
        </w:rPr>
        <w:t>Црни</w:t>
      </w:r>
      <w:proofErr w:type="spellEnd"/>
      <w:r w:rsidR="00E566D3">
        <w:rPr>
          <w:rFonts w:ascii="Arial" w:hAnsi="Arial" w:cs="Arial"/>
          <w:b/>
        </w:rPr>
        <w:t xml:space="preserve"> </w:t>
      </w:r>
      <w:proofErr w:type="spellStart"/>
      <w:r w:rsidR="00E566D3">
        <w:rPr>
          <w:rFonts w:ascii="Arial" w:hAnsi="Arial" w:cs="Arial"/>
          <w:b/>
        </w:rPr>
        <w:t>Врх</w:t>
      </w:r>
      <w:proofErr w:type="spellEnd"/>
      <w:r w:rsidR="00E566D3">
        <w:rPr>
          <w:rFonts w:ascii="Arial" w:hAnsi="Arial" w:cs="Arial"/>
          <w:b/>
        </w:rPr>
        <w:t xml:space="preserve">'' </w:t>
      </w:r>
      <w:proofErr w:type="spellStart"/>
      <w:r w:rsidR="00E566D3">
        <w:rPr>
          <w:rFonts w:ascii="Arial" w:hAnsi="Arial" w:cs="Arial"/>
          <w:b/>
        </w:rPr>
        <w:t>Бор</w:t>
      </w:r>
      <w:proofErr w:type="spellEnd"/>
      <w:r w:rsidR="00E566D3">
        <w:rPr>
          <w:rFonts w:ascii="Arial" w:hAnsi="Arial" w:cs="Arial"/>
          <w:b/>
        </w:rPr>
        <w:t xml:space="preserve"> </w:t>
      </w:r>
      <w:proofErr w:type="spellStart"/>
      <w:r w:rsidR="00E566D3">
        <w:rPr>
          <w:rFonts w:ascii="Arial" w:hAnsi="Arial" w:cs="Arial"/>
          <w:b/>
        </w:rPr>
        <w:t>на</w:t>
      </w:r>
      <w:proofErr w:type="spellEnd"/>
      <w:r w:rsidR="00E566D3">
        <w:rPr>
          <w:rFonts w:ascii="Arial" w:hAnsi="Arial" w:cs="Arial"/>
          <w:b/>
        </w:rPr>
        <w:t xml:space="preserve"> </w:t>
      </w:r>
      <w:proofErr w:type="spellStart"/>
      <w:r w:rsidR="00E566D3">
        <w:rPr>
          <w:rFonts w:ascii="Arial" w:hAnsi="Arial" w:cs="Arial"/>
          <w:b/>
        </w:rPr>
        <w:t>износ</w:t>
      </w:r>
      <w:proofErr w:type="spellEnd"/>
      <w:r w:rsidR="00E566D3">
        <w:rPr>
          <w:rFonts w:ascii="Arial" w:hAnsi="Arial" w:cs="Arial"/>
          <w:b/>
        </w:rPr>
        <w:t xml:space="preserve"> </w:t>
      </w:r>
      <w:proofErr w:type="spellStart"/>
      <w:r w:rsidR="00E566D3">
        <w:rPr>
          <w:rFonts w:ascii="Arial" w:hAnsi="Arial" w:cs="Arial"/>
          <w:b/>
        </w:rPr>
        <w:t>од</w:t>
      </w:r>
      <w:proofErr w:type="spellEnd"/>
      <w:r w:rsidR="00E566D3">
        <w:rPr>
          <w:rFonts w:ascii="Arial" w:hAnsi="Arial" w:cs="Arial"/>
          <w:b/>
        </w:rPr>
        <w:t xml:space="preserve"> </w:t>
      </w:r>
      <w:r w:rsidR="00E566D3">
        <w:rPr>
          <w:rFonts w:ascii="Arial" w:hAnsi="Arial" w:cs="Arial"/>
          <w:b/>
          <w:lang/>
        </w:rPr>
        <w:t>1.5</w:t>
      </w:r>
      <w:r>
        <w:rPr>
          <w:rFonts w:ascii="Arial" w:hAnsi="Arial" w:cs="Arial"/>
          <w:b/>
        </w:rPr>
        <w:t>00</w:t>
      </w:r>
      <w:r w:rsidR="00E566D3">
        <w:rPr>
          <w:rFonts w:ascii="Arial" w:hAnsi="Arial" w:cs="Arial"/>
          <w:b/>
          <w:lang/>
        </w:rPr>
        <w:t>,00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 xml:space="preserve"> </w:t>
      </w:r>
    </w:p>
    <w:p w:rsidR="00A32398" w:rsidRDefault="00E566D3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r>
        <w:rPr>
          <w:rFonts w:ascii="Arial" w:hAnsi="Arial" w:cs="Arial"/>
          <w:b/>
          <w:lang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/>
        </w:rPr>
        <w:t>Признаница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lang/>
        </w:rPr>
        <w:t>29</w:t>
      </w:r>
      <w:r>
        <w:rPr>
          <w:rFonts w:ascii="Arial" w:hAnsi="Arial" w:cs="Arial"/>
          <w:b/>
        </w:rPr>
        <w:t>, ПСД ''</w:t>
      </w:r>
      <w:proofErr w:type="spellStart"/>
      <w:r>
        <w:rPr>
          <w:rFonts w:ascii="Arial" w:hAnsi="Arial" w:cs="Arial"/>
          <w:b/>
        </w:rPr>
        <w:t>Црни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Врх</w:t>
      </w:r>
      <w:proofErr w:type="spellEnd"/>
      <w:r>
        <w:rPr>
          <w:rFonts w:ascii="Arial" w:hAnsi="Arial" w:cs="Arial"/>
          <w:b/>
        </w:rPr>
        <w:t xml:space="preserve">'' </w:t>
      </w:r>
      <w:proofErr w:type="spellStart"/>
      <w:r>
        <w:rPr>
          <w:rFonts w:ascii="Arial" w:hAnsi="Arial" w:cs="Arial"/>
          <w:b/>
        </w:rPr>
        <w:t>Бор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износ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>3.800,00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 xml:space="preserve"> </w:t>
      </w:r>
      <w:r w:rsidR="00A32398">
        <w:rPr>
          <w:rFonts w:ascii="Arial" w:hAnsi="Arial" w:cs="Arial"/>
          <w:b/>
        </w:rPr>
        <w:t xml:space="preserve">и </w:t>
      </w:r>
    </w:p>
    <w:p w:rsidR="00A32398" w:rsidRDefault="00A32398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</w:t>
      </w:r>
      <w:r w:rsidR="006B0B64">
        <w:rPr>
          <w:rFonts w:ascii="Arial" w:hAnsi="Arial" w:cs="Arial"/>
          <w:b/>
          <w:lang/>
        </w:rPr>
        <w:t>Фактура НБ травел 19-062 на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износ</w:t>
      </w:r>
      <w:proofErr w:type="spellEnd"/>
      <w:r>
        <w:rPr>
          <w:rFonts w:ascii="Arial" w:hAnsi="Arial" w:cs="Arial"/>
          <w:b/>
        </w:rPr>
        <w:t xml:space="preserve"> </w:t>
      </w:r>
      <w:r w:rsidR="006B0B64">
        <w:rPr>
          <w:rFonts w:ascii="Arial" w:hAnsi="Arial" w:cs="Arial"/>
          <w:b/>
          <w:lang/>
        </w:rPr>
        <w:t>28</w:t>
      </w:r>
      <w:r>
        <w:rPr>
          <w:rFonts w:ascii="Arial" w:hAnsi="Arial" w:cs="Arial"/>
          <w:b/>
        </w:rPr>
        <w:t>.</w:t>
      </w:r>
      <w:r w:rsidR="006B0B64">
        <w:rPr>
          <w:rFonts w:ascii="Arial" w:hAnsi="Arial" w:cs="Arial"/>
          <w:b/>
          <w:lang/>
        </w:rPr>
        <w:t>000,00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>.</w:t>
      </w:r>
      <w:proofErr w:type="gramEnd"/>
    </w:p>
    <w:p w:rsidR="00C37C90" w:rsidRPr="008F5D32" w:rsidRDefault="00C37C90" w:rsidP="00C37C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B0B64" w:rsidRPr="00922234" w:rsidRDefault="006B0B64" w:rsidP="006B0B64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 w:rsidRPr="00922234">
        <w:rPr>
          <w:rFonts w:ascii="Arial" w:hAnsi="Arial" w:cs="Arial"/>
          <w:b/>
          <w:spacing w:val="6"/>
          <w:lang w:val="sr-Cyrl-CS"/>
        </w:rPr>
        <w:t>У Смедерев</w:t>
      </w:r>
      <w:r>
        <w:rPr>
          <w:rFonts w:ascii="Arial" w:hAnsi="Arial" w:cs="Arial"/>
          <w:b/>
          <w:spacing w:val="6"/>
          <w:lang w:val="sr-Cyrl-CS"/>
        </w:rPr>
        <w:t>у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>ПРЕДСЕДНИК КОМИСИЈЕ ПСК ЧЕЛИК ЗА</w:t>
      </w:r>
      <w:r w:rsidRPr="00922234"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>22</w:t>
      </w:r>
      <w:r w:rsidRPr="00922234">
        <w:rPr>
          <w:rFonts w:ascii="Arial" w:hAnsi="Arial" w:cs="Arial"/>
          <w:b/>
          <w:spacing w:val="6"/>
          <w:lang w:val="sr-Cyrl-CS"/>
        </w:rPr>
        <w:t>.</w:t>
      </w:r>
      <w:r>
        <w:rPr>
          <w:rFonts w:ascii="Arial" w:hAnsi="Arial" w:cs="Arial"/>
          <w:b/>
          <w:spacing w:val="6"/>
          <w:lang w:val="sr-Cyrl-CS"/>
        </w:rPr>
        <w:t>4</w:t>
      </w:r>
      <w:r w:rsidRPr="00922234">
        <w:rPr>
          <w:rFonts w:ascii="Arial" w:hAnsi="Arial" w:cs="Arial"/>
          <w:b/>
          <w:spacing w:val="6"/>
          <w:lang w:val="sr-Cyrl-CS"/>
        </w:rPr>
        <w:t>.201</w:t>
      </w:r>
      <w:r>
        <w:rPr>
          <w:rFonts w:ascii="Arial" w:hAnsi="Arial" w:cs="Arial"/>
          <w:b/>
          <w:spacing w:val="6"/>
        </w:rPr>
        <w:t>9</w:t>
      </w:r>
      <w:r>
        <w:rPr>
          <w:rFonts w:ascii="Arial" w:hAnsi="Arial" w:cs="Arial"/>
          <w:b/>
          <w:spacing w:val="6"/>
          <w:lang w:val="sr-Cyrl-CS"/>
        </w:rPr>
        <w:t>.год.</w:t>
      </w:r>
      <w:r>
        <w:rPr>
          <w:rFonts w:ascii="Arial" w:hAnsi="Arial" w:cs="Arial"/>
          <w:b/>
          <w:spacing w:val="6"/>
          <w:lang w:val="sr-Cyrl-CS"/>
        </w:rPr>
        <w:tab/>
        <w:t xml:space="preserve">ОРИЈЕНТИРИНГ И ПЛАНИНАРСКУ ОРИЈЕНТАЦИЈУ 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 xml:space="preserve">   Небојша Миловановић</w:t>
      </w:r>
      <w:r w:rsidRPr="00922234">
        <w:rPr>
          <w:rFonts w:ascii="Arial" w:hAnsi="Arial" w:cs="Arial"/>
          <w:b/>
          <w:spacing w:val="6"/>
          <w:lang w:val="sr-Cyrl-CS"/>
        </w:rPr>
        <w:t xml:space="preserve"> </w:t>
      </w:r>
    </w:p>
    <w:p w:rsidR="00674660" w:rsidRPr="00922234" w:rsidRDefault="00674660" w:rsidP="00C37C90">
      <w:pPr>
        <w:rPr>
          <w:rFonts w:ascii="Arial" w:hAnsi="Arial" w:cs="Arial"/>
          <w:b/>
          <w:spacing w:val="6"/>
          <w:lang w:val="sr-Cyrl-CS"/>
        </w:rPr>
      </w:pPr>
    </w:p>
    <w:sectPr w:rsidR="00674660" w:rsidRPr="00922234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096E"/>
    <w:rsid w:val="00001FDE"/>
    <w:rsid w:val="00002B4E"/>
    <w:rsid w:val="00013CDB"/>
    <w:rsid w:val="00030BF5"/>
    <w:rsid w:val="000321F7"/>
    <w:rsid w:val="00047F19"/>
    <w:rsid w:val="00052160"/>
    <w:rsid w:val="00060E68"/>
    <w:rsid w:val="000631D4"/>
    <w:rsid w:val="00063252"/>
    <w:rsid w:val="00065C32"/>
    <w:rsid w:val="00072254"/>
    <w:rsid w:val="000727BC"/>
    <w:rsid w:val="0007473F"/>
    <w:rsid w:val="00080F5A"/>
    <w:rsid w:val="00094812"/>
    <w:rsid w:val="00096286"/>
    <w:rsid w:val="000A25A0"/>
    <w:rsid w:val="000A443C"/>
    <w:rsid w:val="000B359A"/>
    <w:rsid w:val="000B7318"/>
    <w:rsid w:val="000C4D9F"/>
    <w:rsid w:val="000D02B6"/>
    <w:rsid w:val="000D3018"/>
    <w:rsid w:val="000E074A"/>
    <w:rsid w:val="000E11C0"/>
    <w:rsid w:val="00100A5A"/>
    <w:rsid w:val="001166E9"/>
    <w:rsid w:val="0012626D"/>
    <w:rsid w:val="00127853"/>
    <w:rsid w:val="0013522C"/>
    <w:rsid w:val="0013527A"/>
    <w:rsid w:val="001452E2"/>
    <w:rsid w:val="00163074"/>
    <w:rsid w:val="00163C56"/>
    <w:rsid w:val="00165E30"/>
    <w:rsid w:val="00171B20"/>
    <w:rsid w:val="0017478F"/>
    <w:rsid w:val="0017599D"/>
    <w:rsid w:val="001A0675"/>
    <w:rsid w:val="001A2D07"/>
    <w:rsid w:val="001A354A"/>
    <w:rsid w:val="001A4C23"/>
    <w:rsid w:val="001B297E"/>
    <w:rsid w:val="001B33AA"/>
    <w:rsid w:val="001B5D2C"/>
    <w:rsid w:val="001B7FAD"/>
    <w:rsid w:val="001C01F3"/>
    <w:rsid w:val="001D40B1"/>
    <w:rsid w:val="001E720F"/>
    <w:rsid w:val="001E7A27"/>
    <w:rsid w:val="001F25AB"/>
    <w:rsid w:val="001F2CBE"/>
    <w:rsid w:val="002112C9"/>
    <w:rsid w:val="00212A8C"/>
    <w:rsid w:val="002168BE"/>
    <w:rsid w:val="0022657A"/>
    <w:rsid w:val="00226BB9"/>
    <w:rsid w:val="00236188"/>
    <w:rsid w:val="00240F58"/>
    <w:rsid w:val="00245665"/>
    <w:rsid w:val="002500BB"/>
    <w:rsid w:val="0025150F"/>
    <w:rsid w:val="00251B15"/>
    <w:rsid w:val="00255435"/>
    <w:rsid w:val="002601F0"/>
    <w:rsid w:val="00274D62"/>
    <w:rsid w:val="002775D4"/>
    <w:rsid w:val="00277759"/>
    <w:rsid w:val="00296C47"/>
    <w:rsid w:val="002A4F8C"/>
    <w:rsid w:val="002C7A61"/>
    <w:rsid w:val="002F5597"/>
    <w:rsid w:val="002F567A"/>
    <w:rsid w:val="003040A6"/>
    <w:rsid w:val="00311414"/>
    <w:rsid w:val="0032137C"/>
    <w:rsid w:val="00325D92"/>
    <w:rsid w:val="003363D9"/>
    <w:rsid w:val="00353E7F"/>
    <w:rsid w:val="0036305B"/>
    <w:rsid w:val="003663C2"/>
    <w:rsid w:val="003711AB"/>
    <w:rsid w:val="00374343"/>
    <w:rsid w:val="00390739"/>
    <w:rsid w:val="00396EA8"/>
    <w:rsid w:val="003A392E"/>
    <w:rsid w:val="003B364E"/>
    <w:rsid w:val="003C08C9"/>
    <w:rsid w:val="003C6B62"/>
    <w:rsid w:val="003F1B2B"/>
    <w:rsid w:val="004017DD"/>
    <w:rsid w:val="00402498"/>
    <w:rsid w:val="00403055"/>
    <w:rsid w:val="00405839"/>
    <w:rsid w:val="00417FB9"/>
    <w:rsid w:val="00421257"/>
    <w:rsid w:val="0042465F"/>
    <w:rsid w:val="004308DC"/>
    <w:rsid w:val="004333B4"/>
    <w:rsid w:val="00435158"/>
    <w:rsid w:val="00442762"/>
    <w:rsid w:val="00443352"/>
    <w:rsid w:val="0044432D"/>
    <w:rsid w:val="00450FCD"/>
    <w:rsid w:val="00455080"/>
    <w:rsid w:val="004743B2"/>
    <w:rsid w:val="004933F3"/>
    <w:rsid w:val="00494D73"/>
    <w:rsid w:val="00495202"/>
    <w:rsid w:val="004963A7"/>
    <w:rsid w:val="004B142A"/>
    <w:rsid w:val="004B30D1"/>
    <w:rsid w:val="004D3F77"/>
    <w:rsid w:val="004D55B5"/>
    <w:rsid w:val="004D6DDE"/>
    <w:rsid w:val="004D6F8D"/>
    <w:rsid w:val="004F21C2"/>
    <w:rsid w:val="004F72C8"/>
    <w:rsid w:val="005261CE"/>
    <w:rsid w:val="00533714"/>
    <w:rsid w:val="00533D43"/>
    <w:rsid w:val="00537C39"/>
    <w:rsid w:val="00543053"/>
    <w:rsid w:val="0055449B"/>
    <w:rsid w:val="0056495B"/>
    <w:rsid w:val="005750B5"/>
    <w:rsid w:val="00580137"/>
    <w:rsid w:val="00586E24"/>
    <w:rsid w:val="00587DE7"/>
    <w:rsid w:val="00593199"/>
    <w:rsid w:val="005A3DB6"/>
    <w:rsid w:val="005A4ABB"/>
    <w:rsid w:val="005B12E4"/>
    <w:rsid w:val="005C00D3"/>
    <w:rsid w:val="005C2D7B"/>
    <w:rsid w:val="005D20B5"/>
    <w:rsid w:val="005D3A5C"/>
    <w:rsid w:val="005E097C"/>
    <w:rsid w:val="006044B5"/>
    <w:rsid w:val="00625BB8"/>
    <w:rsid w:val="00656731"/>
    <w:rsid w:val="00657900"/>
    <w:rsid w:val="0066072C"/>
    <w:rsid w:val="00661A56"/>
    <w:rsid w:val="006652DF"/>
    <w:rsid w:val="00671566"/>
    <w:rsid w:val="00673175"/>
    <w:rsid w:val="00673CA6"/>
    <w:rsid w:val="00674660"/>
    <w:rsid w:val="00680B21"/>
    <w:rsid w:val="0068603F"/>
    <w:rsid w:val="00687AF8"/>
    <w:rsid w:val="00696423"/>
    <w:rsid w:val="006A1EF3"/>
    <w:rsid w:val="006A3DDF"/>
    <w:rsid w:val="006B0B64"/>
    <w:rsid w:val="006B542F"/>
    <w:rsid w:val="006B75A7"/>
    <w:rsid w:val="006D14F7"/>
    <w:rsid w:val="006E1802"/>
    <w:rsid w:val="007008BD"/>
    <w:rsid w:val="0070775B"/>
    <w:rsid w:val="00735B6B"/>
    <w:rsid w:val="00737BED"/>
    <w:rsid w:val="00757BD1"/>
    <w:rsid w:val="00765A97"/>
    <w:rsid w:val="00772637"/>
    <w:rsid w:val="00794CEF"/>
    <w:rsid w:val="007963A4"/>
    <w:rsid w:val="007B2DE0"/>
    <w:rsid w:val="007D08E8"/>
    <w:rsid w:val="007E7D30"/>
    <w:rsid w:val="007F61D8"/>
    <w:rsid w:val="007F61E6"/>
    <w:rsid w:val="00801A05"/>
    <w:rsid w:val="00817921"/>
    <w:rsid w:val="00821799"/>
    <w:rsid w:val="0084473F"/>
    <w:rsid w:val="00850A7E"/>
    <w:rsid w:val="0085332B"/>
    <w:rsid w:val="00864491"/>
    <w:rsid w:val="0086551C"/>
    <w:rsid w:val="00866290"/>
    <w:rsid w:val="00871066"/>
    <w:rsid w:val="008734F4"/>
    <w:rsid w:val="008749CF"/>
    <w:rsid w:val="008829C4"/>
    <w:rsid w:val="00893260"/>
    <w:rsid w:val="00893AAE"/>
    <w:rsid w:val="008A14A4"/>
    <w:rsid w:val="008A6A22"/>
    <w:rsid w:val="008B23D4"/>
    <w:rsid w:val="008B5B9E"/>
    <w:rsid w:val="008C2B5E"/>
    <w:rsid w:val="008C5758"/>
    <w:rsid w:val="008D526C"/>
    <w:rsid w:val="008E0FBF"/>
    <w:rsid w:val="008E7BF1"/>
    <w:rsid w:val="008F0246"/>
    <w:rsid w:val="008F4D7D"/>
    <w:rsid w:val="008F5D32"/>
    <w:rsid w:val="008F6343"/>
    <w:rsid w:val="008F7794"/>
    <w:rsid w:val="00922148"/>
    <w:rsid w:val="00922231"/>
    <w:rsid w:val="00922234"/>
    <w:rsid w:val="009223BC"/>
    <w:rsid w:val="00926F0F"/>
    <w:rsid w:val="009323B6"/>
    <w:rsid w:val="00937A7E"/>
    <w:rsid w:val="00944780"/>
    <w:rsid w:val="00951A55"/>
    <w:rsid w:val="0095225F"/>
    <w:rsid w:val="0095482F"/>
    <w:rsid w:val="00954B55"/>
    <w:rsid w:val="00957036"/>
    <w:rsid w:val="00963D1C"/>
    <w:rsid w:val="00963F39"/>
    <w:rsid w:val="00967B43"/>
    <w:rsid w:val="0097534C"/>
    <w:rsid w:val="00976324"/>
    <w:rsid w:val="00996119"/>
    <w:rsid w:val="00996A4F"/>
    <w:rsid w:val="009A1A97"/>
    <w:rsid w:val="009A3B6D"/>
    <w:rsid w:val="009A4016"/>
    <w:rsid w:val="009E0490"/>
    <w:rsid w:val="009E61A2"/>
    <w:rsid w:val="009F4F16"/>
    <w:rsid w:val="009F548F"/>
    <w:rsid w:val="00A01D54"/>
    <w:rsid w:val="00A035BF"/>
    <w:rsid w:val="00A07A02"/>
    <w:rsid w:val="00A1062E"/>
    <w:rsid w:val="00A13108"/>
    <w:rsid w:val="00A13599"/>
    <w:rsid w:val="00A13E13"/>
    <w:rsid w:val="00A269EC"/>
    <w:rsid w:val="00A32398"/>
    <w:rsid w:val="00A3549D"/>
    <w:rsid w:val="00A375AF"/>
    <w:rsid w:val="00A40A65"/>
    <w:rsid w:val="00A56FF7"/>
    <w:rsid w:val="00A60739"/>
    <w:rsid w:val="00A7486F"/>
    <w:rsid w:val="00A75CB6"/>
    <w:rsid w:val="00A8463E"/>
    <w:rsid w:val="00A91A83"/>
    <w:rsid w:val="00A96A7C"/>
    <w:rsid w:val="00AA1490"/>
    <w:rsid w:val="00AA182D"/>
    <w:rsid w:val="00AA4048"/>
    <w:rsid w:val="00AA5D68"/>
    <w:rsid w:val="00AC5EDC"/>
    <w:rsid w:val="00AC6511"/>
    <w:rsid w:val="00AD0C6A"/>
    <w:rsid w:val="00AD0FEC"/>
    <w:rsid w:val="00AD453B"/>
    <w:rsid w:val="00AE31D3"/>
    <w:rsid w:val="00AE5CEE"/>
    <w:rsid w:val="00AF20C6"/>
    <w:rsid w:val="00AF4D1B"/>
    <w:rsid w:val="00AF51C8"/>
    <w:rsid w:val="00B021F5"/>
    <w:rsid w:val="00B11A70"/>
    <w:rsid w:val="00B145F4"/>
    <w:rsid w:val="00B21980"/>
    <w:rsid w:val="00B520AA"/>
    <w:rsid w:val="00B77E2A"/>
    <w:rsid w:val="00B801C4"/>
    <w:rsid w:val="00B86622"/>
    <w:rsid w:val="00B867FA"/>
    <w:rsid w:val="00B90D0A"/>
    <w:rsid w:val="00BA4AAC"/>
    <w:rsid w:val="00BA5580"/>
    <w:rsid w:val="00BB2443"/>
    <w:rsid w:val="00BB357D"/>
    <w:rsid w:val="00BC3F3E"/>
    <w:rsid w:val="00BD0279"/>
    <w:rsid w:val="00BE39A3"/>
    <w:rsid w:val="00BE5016"/>
    <w:rsid w:val="00BF1CAA"/>
    <w:rsid w:val="00C00DEE"/>
    <w:rsid w:val="00C05564"/>
    <w:rsid w:val="00C26CF6"/>
    <w:rsid w:val="00C30F87"/>
    <w:rsid w:val="00C37C90"/>
    <w:rsid w:val="00C434A3"/>
    <w:rsid w:val="00C523E1"/>
    <w:rsid w:val="00C551AB"/>
    <w:rsid w:val="00C82E21"/>
    <w:rsid w:val="00C90243"/>
    <w:rsid w:val="00C94237"/>
    <w:rsid w:val="00C9450C"/>
    <w:rsid w:val="00CA145F"/>
    <w:rsid w:val="00CA7749"/>
    <w:rsid w:val="00CC3661"/>
    <w:rsid w:val="00CD25D5"/>
    <w:rsid w:val="00CE07EF"/>
    <w:rsid w:val="00CE7730"/>
    <w:rsid w:val="00CF2088"/>
    <w:rsid w:val="00D03522"/>
    <w:rsid w:val="00D052F6"/>
    <w:rsid w:val="00D20079"/>
    <w:rsid w:val="00D24E1E"/>
    <w:rsid w:val="00D318BB"/>
    <w:rsid w:val="00D33DDB"/>
    <w:rsid w:val="00D351AF"/>
    <w:rsid w:val="00D55292"/>
    <w:rsid w:val="00D62C64"/>
    <w:rsid w:val="00D67772"/>
    <w:rsid w:val="00D77CC2"/>
    <w:rsid w:val="00D81D53"/>
    <w:rsid w:val="00D85B20"/>
    <w:rsid w:val="00D85EB3"/>
    <w:rsid w:val="00DA2FB9"/>
    <w:rsid w:val="00DA3218"/>
    <w:rsid w:val="00DC0C20"/>
    <w:rsid w:val="00DC1FEB"/>
    <w:rsid w:val="00DC637A"/>
    <w:rsid w:val="00DC702B"/>
    <w:rsid w:val="00DD0C17"/>
    <w:rsid w:val="00DD340E"/>
    <w:rsid w:val="00DD3761"/>
    <w:rsid w:val="00DE054F"/>
    <w:rsid w:val="00DE5F21"/>
    <w:rsid w:val="00DE7118"/>
    <w:rsid w:val="00DF04A0"/>
    <w:rsid w:val="00E02967"/>
    <w:rsid w:val="00E05CED"/>
    <w:rsid w:val="00E10755"/>
    <w:rsid w:val="00E17A36"/>
    <w:rsid w:val="00E2341A"/>
    <w:rsid w:val="00E24F5D"/>
    <w:rsid w:val="00E367E5"/>
    <w:rsid w:val="00E46D32"/>
    <w:rsid w:val="00E54191"/>
    <w:rsid w:val="00E54E8B"/>
    <w:rsid w:val="00E566D3"/>
    <w:rsid w:val="00E609C4"/>
    <w:rsid w:val="00E728D0"/>
    <w:rsid w:val="00E74215"/>
    <w:rsid w:val="00E76FE6"/>
    <w:rsid w:val="00E87D9E"/>
    <w:rsid w:val="00E926BE"/>
    <w:rsid w:val="00EA2AAF"/>
    <w:rsid w:val="00EB1EEC"/>
    <w:rsid w:val="00EC2490"/>
    <w:rsid w:val="00EC6EF8"/>
    <w:rsid w:val="00ED14F0"/>
    <w:rsid w:val="00ED3794"/>
    <w:rsid w:val="00ED5307"/>
    <w:rsid w:val="00ED5B09"/>
    <w:rsid w:val="00EE3E5D"/>
    <w:rsid w:val="00EE54F5"/>
    <w:rsid w:val="00EE5E24"/>
    <w:rsid w:val="00EF2BD2"/>
    <w:rsid w:val="00EF3F2F"/>
    <w:rsid w:val="00EF5268"/>
    <w:rsid w:val="00F045B1"/>
    <w:rsid w:val="00F16422"/>
    <w:rsid w:val="00F16CA8"/>
    <w:rsid w:val="00F45077"/>
    <w:rsid w:val="00F5725D"/>
    <w:rsid w:val="00F60EDB"/>
    <w:rsid w:val="00F74883"/>
    <w:rsid w:val="00F76E10"/>
    <w:rsid w:val="00F76FC1"/>
    <w:rsid w:val="00FA4B7D"/>
    <w:rsid w:val="00FC16E5"/>
    <w:rsid w:val="00FC4C22"/>
    <w:rsid w:val="00FC6552"/>
    <w:rsid w:val="00FD5511"/>
    <w:rsid w:val="00FE54F1"/>
    <w:rsid w:val="00FF1575"/>
    <w:rsid w:val="00FF5239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7B4-2651-423B-8881-1797B9C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Dell</cp:lastModifiedBy>
  <cp:revision>7</cp:revision>
  <cp:lastPrinted>2015-11-08T17:36:00Z</cp:lastPrinted>
  <dcterms:created xsi:type="dcterms:W3CDTF">2018-04-22T04:45:00Z</dcterms:created>
  <dcterms:modified xsi:type="dcterms:W3CDTF">2019-04-22T17:46:00Z</dcterms:modified>
</cp:coreProperties>
</file>