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BC6" w:rsidRDefault="00CE1BC6" w:rsidP="00E27E85">
      <w:pPr>
        <w:pStyle w:val="Heading1"/>
        <w:keepNext/>
        <w:spacing w:after="60"/>
        <w:jc w:val="center"/>
        <w:rPr>
          <w:b/>
          <w:bCs/>
          <w:kern w:val="32"/>
          <w:sz w:val="32"/>
          <w:szCs w:val="32"/>
        </w:rPr>
      </w:pPr>
      <w:r>
        <w:rPr>
          <w:b/>
          <w:bCs/>
          <w:kern w:val="32"/>
          <w:sz w:val="32"/>
          <w:szCs w:val="32"/>
        </w:rPr>
        <w:t>ИЗВЕШТАJ</w:t>
      </w:r>
    </w:p>
    <w:p w:rsidR="00CE1BC6" w:rsidRPr="00E8016D" w:rsidRDefault="00CE1BC6" w:rsidP="00E27E85">
      <w:pPr>
        <w:ind w:left="2880"/>
        <w:rPr>
          <w:b/>
        </w:rPr>
      </w:pPr>
      <w:r>
        <w:rPr>
          <w:b/>
        </w:rPr>
        <w:t xml:space="preserve">О акцијама и резултатима                                                                        </w:t>
      </w:r>
      <w:r w:rsidR="00E27E85">
        <w:rPr>
          <w:b/>
          <w:lang/>
        </w:rPr>
        <w:t xml:space="preserve">                                   </w:t>
      </w:r>
      <w:r>
        <w:rPr>
          <w:b/>
        </w:rPr>
        <w:t xml:space="preserve">ПК ''Челик'' за  </w:t>
      </w:r>
      <w:r w:rsidRPr="00263AA5">
        <w:rPr>
          <w:b/>
        </w:rPr>
        <w:t>201</w:t>
      </w:r>
      <w:r>
        <w:rPr>
          <w:b/>
          <w:lang w:val="en-US"/>
        </w:rPr>
        <w:t>6</w:t>
      </w:r>
      <w:r>
        <w:rPr>
          <w:b/>
        </w:rPr>
        <w:t>.год</w:t>
      </w:r>
    </w:p>
    <w:p w:rsidR="00CE1BC6" w:rsidRDefault="00CE1BC6" w:rsidP="00CE1BC6"/>
    <w:p w:rsidR="00CE1BC6" w:rsidRDefault="00CE1BC6" w:rsidP="00CE1BC6">
      <w:pPr>
        <w:ind w:firstLine="720"/>
      </w:pPr>
      <w:r>
        <w:t xml:space="preserve">ПК ''Челик'' сагласно свом годишњем плану бавио се организовањем планинарских акција, међу којима су оне везане за масовне планинарске акције, такмичења у планинарској орјентацији, такмичење у орјентирингу, алпинистичка пењања, организација зимовања итд. </w:t>
      </w:r>
    </w:p>
    <w:p w:rsidR="00CE1BC6" w:rsidRDefault="00CE1BC6" w:rsidP="00CE1BC6">
      <w:pPr>
        <w:ind w:firstLine="720"/>
      </w:pPr>
      <w:r>
        <w:t>Масовне планинарске акције обављене су кроз 48 одлазака у природу у којима је било 1122 учешћа. Један број чланова имао је значајан број учешћа у организацији коју је спроводио и сам учествовао, легендарни Раја. Тако и чланове Челика често препознају по овом кратком имену, боље рећи надимку Раја. Ове акције су организоване у оквиру планираних републичких акција, затим у оквиру традиционалних акција као и самосталних које је ''Челик'' за уживанје својих чланова организовао, на неку од наших лепих планина. Највећи број акција уједно је био и успон на неки од врхова, како у нашој лепој Србији, тако и у суседним државама. Тако су чланови ''Челика'' кроз организоване одласке успели да се попну на 40 врхова. Најзначајнији колективни успон десио се у Августу када је освојен највиши врх Балкана, Мусала 2925,4 мнв, на планини Рили у Бугарској.</w:t>
      </w:r>
    </w:p>
    <w:p w:rsidR="00CE1BC6" w:rsidRDefault="00CE1BC6" w:rsidP="00CE1BC6">
      <w:pPr>
        <w:ind w:firstLine="720"/>
      </w:pPr>
      <w:r>
        <w:rPr>
          <w:noProof/>
          <w:lang w:val="en-US"/>
        </w:rPr>
        <w:drawing>
          <wp:inline distT="0" distB="0" distL="0" distR="0">
            <wp:extent cx="5819775" cy="4200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C6" w:rsidRDefault="00CE1BC6" w:rsidP="00CE1BC6"/>
    <w:p w:rsidR="00CE1BC6" w:rsidRDefault="00CE1BC6" w:rsidP="00CE1BC6">
      <w:r>
        <w:t>Затим долазе врхови:</w:t>
      </w:r>
      <w:r w:rsidRPr="00AE728F">
        <w:t xml:space="preserve"> </w:t>
      </w:r>
      <w:r>
        <w:t>Ком Васојевачки 2460 мнв у Црној Гори; Црни Врх 2290 мнв, на Витоши у Бугарској; Царку 2190 мнв у Румунији; Миџор 2169 мнв</w:t>
      </w:r>
      <w:r>
        <w:rPr>
          <w:lang w:val="en-US"/>
        </w:rPr>
        <w:t>,</w:t>
      </w:r>
      <w:r>
        <w:t xml:space="preserve"> на Старој Планини; Врхови на Копаонику:</w:t>
      </w:r>
      <w:proofErr w:type="spellStart"/>
      <w:r>
        <w:rPr>
          <w:lang w:val="en-US"/>
        </w:rPr>
        <w:t>Пирамида</w:t>
      </w:r>
      <w:proofErr w:type="spellEnd"/>
      <w:r>
        <w:rPr>
          <w:lang w:val="en-US"/>
        </w:rPr>
        <w:t xml:space="preserve"> </w:t>
      </w:r>
      <w:r>
        <w:t xml:space="preserve">1976 мнв </w:t>
      </w:r>
      <w:proofErr w:type="spellStart"/>
      <w:r>
        <w:rPr>
          <w:lang w:val="en-US"/>
        </w:rPr>
        <w:t>код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Пан</w:t>
      </w:r>
      <w:proofErr w:type="spellEnd"/>
      <w:r>
        <w:t xml:space="preserve">чићевог врха, Велика Гобења 1934мнв, Мала Гобеља 1845 мнв, Велики Караман 1917 мнв, Мали Караман 1904 мнв, Жљеб 1772 мнв, Оштри Крш 1741 мнв, Кукавица 1726 мнв, и </w:t>
      </w:r>
      <w:r>
        <w:lastRenderedPageBreak/>
        <w:t xml:space="preserve">Шиљак 1622 мнв на Трески; Трем 1809 мнв, на Сувој Планини; Кривача 1643 мнв, на Радочелу; Ртањ 1560 мнв; Змајевац 1381 мнв, на Јастребцу; Усаовица 1375 мнв, на Столовима; Сва три Повленска врха: мали 1347 мнв, средњи 1301 мнв и велики 1271 мнв; Бељаница 1339 мнв; Тупижница 1162 мнв; Велики Штурац 1132 мнв, на Руднику; Црни врх 1096 мнв, на Дивчибарама; Оштра чука 1075 мнв, на Девици; Врхови на Хомољским планинама: Штубеј 940 мнв, Сумуровац 912 мнв, Јежевац 675 мнв и Крилаш 670 мнв; Овчар 985 мнв, Јаворак 927 мнв, на Грзи; Морич 897 мнв; Каблар 889 мнв; Буовик 851 мнв; Црни Врх 705 мнв, на Јухору; Гудурички врх 641 мнв, на Вршачким планинама; Космај 576 мнв и Авала 506 мнв. </w:t>
      </w:r>
      <w:r>
        <w:tab/>
      </w:r>
    </w:p>
    <w:p w:rsidR="00CE1BC6" w:rsidRDefault="00CE1BC6" w:rsidP="00CE1BC6">
      <w:pPr>
        <w:ind w:firstLine="720"/>
      </w:pPr>
      <w:r>
        <w:rPr>
          <w:noProof/>
          <w:lang w:val="en-US"/>
        </w:rPr>
        <w:drawing>
          <wp:inline distT="0" distB="0" distL="0" distR="0">
            <wp:extent cx="4829175" cy="3619500"/>
            <wp:effectExtent l="19050" t="0" r="9525" b="0"/>
            <wp:docPr id="4" name="Picture 4" descr="D:\LapTop\SSSM\OPSTI\BG Posle SSSM\Planinarske ture\2016\Midžor 240716\SAM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pTop\SSSM\OPSTI\BG Posle SSSM\Planinarske ture\2016\Midžor 240716\SAM_8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C6" w:rsidRDefault="00CE1BC6" w:rsidP="00CE1BC6">
      <w:pPr>
        <w:ind w:left="720" w:firstLine="720"/>
      </w:pPr>
      <w:r>
        <w:t>Планинари Челика на Миџору, на Старој Планини</w:t>
      </w:r>
    </w:p>
    <w:p w:rsidR="00CE1BC6" w:rsidRDefault="00CE1BC6" w:rsidP="00CE1BC6">
      <w:pPr>
        <w:ind w:left="1440" w:firstLine="720"/>
      </w:pPr>
      <w:r>
        <w:rPr>
          <w:noProof/>
          <w:lang w:val="en-US"/>
        </w:rPr>
        <w:drawing>
          <wp:inline distT="0" distB="0" distL="0" distR="0">
            <wp:extent cx="3000375" cy="2257425"/>
            <wp:effectExtent l="19050" t="0" r="9525" b="0"/>
            <wp:docPr id="5" name="Picture 5" descr="D:\LapTop\SSSM\OPSTI\BG Posle SSSM\Planinarske ture\2016\Trem 200216\SAM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pTop\SSSM\OPSTI\BG Posle SSSM\Planinarske ture\2016\Trem 200216\SAM_6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  <w:t>Планинари Челика на Трему, на Сувој Планини</w:t>
      </w:r>
    </w:p>
    <w:p w:rsidR="00CE1BC6" w:rsidRDefault="00CE1BC6" w:rsidP="00CE1BC6">
      <w:pPr>
        <w:ind w:left="720" w:firstLine="720"/>
      </w:pPr>
    </w:p>
    <w:p w:rsidR="00CE1BC6" w:rsidRDefault="00CE1BC6" w:rsidP="00CE1BC6">
      <w:pPr>
        <w:ind w:left="1440" w:firstLine="720"/>
      </w:pPr>
    </w:p>
    <w:p w:rsidR="00CE1BC6" w:rsidRDefault="00CE1BC6" w:rsidP="00CE1BC6">
      <w:r>
        <w:tab/>
      </w:r>
      <w:r>
        <w:tab/>
      </w:r>
      <w:r>
        <w:tab/>
      </w:r>
    </w:p>
    <w:p w:rsidR="00CE1BC6" w:rsidRDefault="00CE1BC6" w:rsidP="00CE1BC6">
      <w:pPr>
        <w:ind w:left="1440" w:firstLine="720"/>
      </w:pPr>
      <w:r>
        <w:rPr>
          <w:noProof/>
          <w:lang w:val="en-US"/>
        </w:rPr>
        <w:lastRenderedPageBreak/>
        <w:drawing>
          <wp:inline distT="0" distB="0" distL="0" distR="0">
            <wp:extent cx="3124200" cy="2343150"/>
            <wp:effectExtent l="19050" t="0" r="0" b="0"/>
            <wp:docPr id="9" name="Picture 9" descr="D:\LapTop\SSSM\OPSTI\BG Posle SSSM\Planinarske ture\2016\Tupižnica 280516\SAM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pTop\SSSM\OPSTI\BG Posle SSSM\Planinarske ture\2016\Tupižnica 280516\SAM_7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E1BC6" w:rsidRDefault="00CE1BC6" w:rsidP="00CE1BC6">
      <w:pPr>
        <w:ind w:left="2160" w:firstLine="720"/>
      </w:pPr>
      <w:r>
        <w:t>Планинари Челика на Тупижници</w:t>
      </w:r>
    </w:p>
    <w:p w:rsidR="00CE1BC6" w:rsidRDefault="00CE1BC6" w:rsidP="00CE1BC6">
      <w:r>
        <w:tab/>
        <w:t>Било је чланова клуба који су ишли и са другим клубовима на разне успоне. Међу те чланове са највише освојених врхова и највишим освојеним врховима је Љубомир Лукић. Љубомир се између осталих попео на Глоссеглокнер 3798 мнв, на Алпима у Аустрији, што је уједно највиши врх који је освојен од планинара челика у 2016 год. Љубомир је између осталих освојио и:Мусалу 2925 мнв, на Рили у Бугарској; Митикас 2918 мнв, Стефани 2902 мнв и Скалу 2866 мнв, на Опимпу у Грчкој; Јаловац 2645 мнв и Гринтовец 2558 мнв, на Јулиским Алпима у Словенији; итд.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>
            <wp:extent cx="1828800" cy="2428875"/>
            <wp:effectExtent l="19050" t="0" r="0" b="0"/>
            <wp:docPr id="3" name="Picture 3" descr="D:\LapTop\SSSM\OPSTI\BG Posle SSSM\Orjentacija\2016\Izveštaji u 2016\Lukić\Gro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pTop\SSSM\OPSTI\BG Posle SSSM\Orjentacija\2016\Izveštaji u 2016\Lukić\Gros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C6" w:rsidRDefault="00CE1BC6" w:rsidP="00CE1BC6">
      <w:r>
        <w:tab/>
      </w:r>
      <w:r>
        <w:tab/>
      </w:r>
      <w:r>
        <w:tab/>
      </w:r>
      <w:r>
        <w:tab/>
        <w:t>Љубомир Лукић на Гроссеглокнеру 3798 мнв</w:t>
      </w:r>
    </w:p>
    <w:p w:rsidR="00CE1BC6" w:rsidRDefault="00CE1BC6" w:rsidP="00CE1BC6">
      <w:r>
        <w:rPr>
          <w:noProof/>
          <w:lang w:val="en-US"/>
        </w:rPr>
        <w:lastRenderedPageBreak/>
        <w:drawing>
          <wp:inline distT="0" distB="0" distL="0" distR="0">
            <wp:extent cx="6743700" cy="2371725"/>
            <wp:effectExtent l="19050" t="0" r="0" b="0"/>
            <wp:docPr id="2" name="Picture 2" descr="D:\LapTop\SSSM\OPSTI\BG Posle SSSM\Orjentacija\2016\Izveštaji u 2016\Lukić\vrhovi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pTop\SSSM\OPSTI\BG Posle SSSM\Orjentacija\2016\Izveštaji u 2016\Lukić\vrhovi 2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  <w:t>Сви врхови које је освојио Љубомир Лукић, како са ''Челиком'' тако и са другим клубовима</w:t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  <w:t>Поред успона на врхове ПК ''Челик'' посебну пажњу посвећивао је неговању традиција из наше богате прошлости и тако одавао почасти нашим храбрим прецима. Ту су походи поводом 212 година Првог Српског Устанка од Аранђеловца до Орачца и назад до Букуље; На Рудник Трагом Другог Српског устанка; На Цер поводом 102 године церске битке; Од Лајковца до Човке и назад поводом 101 године од славне Колубарске битке и Карађорђевим стопама на Врбици код Велике Плане.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>
            <wp:extent cx="2990850" cy="2247900"/>
            <wp:effectExtent l="19050" t="0" r="0" b="0"/>
            <wp:docPr id="7" name="Picture 7" descr="D:\LapTop\SSSM\OPSTI\BG Posle SSSM\Planinarske ture\2016\Kolubarska bitka 261116\SAM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pTop\SSSM\OPSTI\BG Posle SSSM\Planinarske ture\2016\Kolubarska bitka 261116\SAM_9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На обележавању годишњице Колубарске битке</w:t>
      </w:r>
    </w:p>
    <w:p w:rsidR="00CE1BC6" w:rsidRDefault="00CE1BC6" w:rsidP="00CE1BC6">
      <w:r>
        <w:tab/>
        <w:t>Затим ту су и трансверзале међу којима су Гледићка и Вршачка али и одлазак у кањон Увца ради разгледања ових природних лепота која у свом окриљу негује и крије белоглаве супове.</w:t>
      </w:r>
    </w:p>
    <w:p w:rsidR="00CE1BC6" w:rsidRDefault="00CE1BC6" w:rsidP="00CE1BC6"/>
    <w:p w:rsidR="00CE1BC6" w:rsidRDefault="00CE1BC6" w:rsidP="00CE1BC6"/>
    <w:p w:rsidR="00CE1BC6" w:rsidRDefault="00CE1BC6" w:rsidP="00CE1BC6">
      <w:pPr>
        <w:ind w:left="1440" w:firstLine="720"/>
      </w:pPr>
      <w:r>
        <w:rPr>
          <w:noProof/>
          <w:lang w:val="en-US"/>
        </w:rPr>
        <w:lastRenderedPageBreak/>
        <w:drawing>
          <wp:inline distT="0" distB="0" distL="0" distR="0">
            <wp:extent cx="3200400" cy="2400300"/>
            <wp:effectExtent l="19050" t="0" r="0" b="0"/>
            <wp:docPr id="6" name="Picture 6" descr="D:\LapTop\SSSM\OPSTI\BG Posle SSSM\Planinarske ture\2016\Uvac 060816\SAM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pTop\SSSM\OPSTI\BG Posle SSSM\Planinarske ture\2016\Uvac 060816\SAM_8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  <w:t xml:space="preserve">   Планинари Челика изнад кањона Увац</w:t>
      </w:r>
    </w:p>
    <w:p w:rsidR="00CE1BC6" w:rsidRDefault="00CE1BC6" w:rsidP="00CE1BC6">
      <w:pPr>
        <w:ind w:left="1440" w:firstLine="720"/>
      </w:pPr>
      <w:r>
        <w:rPr>
          <w:noProof/>
          <w:lang w:val="en-US"/>
        </w:rPr>
        <w:drawing>
          <wp:inline distT="0" distB="0" distL="0" distR="0">
            <wp:extent cx="2971800" cy="2238375"/>
            <wp:effectExtent l="19050" t="0" r="0" b="0"/>
            <wp:docPr id="8" name="Picture 8" descr="D:\LapTop\SSSM\OPSTI\BG Posle SSSM\Planinarske ture\2016\Uvac 060816\SAM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pTop\SSSM\OPSTI\BG Posle SSSM\Planinarske ture\2016\Uvac 060816\SAM_8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  <w:t xml:space="preserve">  Белоглави супови изнад кањона Увац</w:t>
      </w:r>
      <w:r>
        <w:tab/>
      </w:r>
      <w:r>
        <w:tab/>
      </w:r>
      <w:r>
        <w:tab/>
        <w:t xml:space="preserve">    </w:t>
      </w:r>
      <w:r>
        <w:tab/>
        <w:t xml:space="preserve">      </w:t>
      </w:r>
      <w:r>
        <w:tab/>
      </w:r>
    </w:p>
    <w:p w:rsidR="00CE1BC6" w:rsidRDefault="00CE1BC6" w:rsidP="00CE1BC6">
      <w:r>
        <w:tab/>
        <w:t>Сви ови одласци у природу поред личног задовољства у дружењу, како са колегама планинарима тако и са природом, на местима где је било цркава и манастира имали су и мисију посета тим објектима. Тако су се планинари упознавали са нашом духовном прошлошћу и сами продухњавали и чистили своју душу. Тако је било посета манастирима у овчарско-кабларској клисури: Преображење, Сретенја, Света Тројица и Јовање; На малој Светој Гори ( Фрушкој Гори ): Старо Хопово, Ново Хопово и Гргете; На Вршачким планинама: Средишт и Месићи, те и неких других широм наше лепе домовине.</w:t>
      </w:r>
    </w:p>
    <w:p w:rsidR="00CE1BC6" w:rsidRDefault="00CE1BC6" w:rsidP="00CE1BC6">
      <w:pPr>
        <w:ind w:left="2160" w:firstLine="720"/>
      </w:pPr>
      <w:r>
        <w:rPr>
          <w:noProof/>
          <w:lang w:val="en-US"/>
        </w:rPr>
        <w:drawing>
          <wp:inline distT="0" distB="0" distL="0" distR="0">
            <wp:extent cx="2600325" cy="1962150"/>
            <wp:effectExtent l="19050" t="0" r="9525" b="0"/>
            <wp:docPr id="10" name="Picture 10" descr="D:\LapTop\SSSM\OPSTI\BG Posle SSSM\Planinarske ture\2016\Ovčar i Kablar 061116\SAM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pTop\SSSM\OPSTI\BG Posle SSSM\Planinarske ture\2016\Ovčar i Kablar 061116\SAM_8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  <w:t>Код манастира Сретење на Овчару</w:t>
      </w:r>
    </w:p>
    <w:p w:rsidR="00CE1BC6" w:rsidRDefault="00CE1BC6" w:rsidP="00CE1BC6">
      <w:r>
        <w:lastRenderedPageBreak/>
        <w:tab/>
        <w:t>Планинарски клуб ''Челик'' у сарадњи са ПК ''Копаоник'' из Београда, у планинарскон дому на Копаонику, организовао је зимски одмор. Планинарски зимски одмор спада у активни одмор у ком се поред скијања пешачи у зимским условима, а кроз пешачење излази се на врхове Копаоника. Ове, 2016.год., у зимским чарима копаоника учествовало је 26 чланова ''Челик-а''</w:t>
      </w:r>
    </w:p>
    <w:p w:rsidR="00CE1BC6" w:rsidRDefault="00CE1BC6" w:rsidP="00CE1BC6">
      <w:pPr>
        <w:ind w:left="2880"/>
      </w:pPr>
      <w:r>
        <w:rPr>
          <w:noProof/>
          <w:lang w:val="en-US"/>
        </w:rPr>
        <w:drawing>
          <wp:inline distT="0" distB="0" distL="0" distR="0">
            <wp:extent cx="2362200" cy="1771650"/>
            <wp:effectExtent l="19050" t="0" r="0" b="0"/>
            <wp:docPr id="16" name="Picture 16" descr="C:\Users\Grujic\Downloads\Kopaonik  februar 2016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ujic\Downloads\Kopaonik  februar 2016 (8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C6" w:rsidRDefault="00CE1BC6" w:rsidP="00CE1BC6">
      <w:r>
        <w:tab/>
      </w:r>
      <w:r>
        <w:tab/>
        <w:t>Испред планинарског дома ''Копаоник'' на Копаонику</w:t>
      </w:r>
    </w:p>
    <w:p w:rsidR="00CE1BC6" w:rsidRDefault="00CE1BC6" w:rsidP="00CE1BC6">
      <w:r>
        <w:tab/>
        <w:t>ПК ''Челик'', кроз своју секцију за Орјентацију, учествовао је на такмичењима у орјентацији под окриљем Планинарског Савеза Србије. Учествовао је на првенству Србије које је организовано у оквиру дана планинара Србије на Јастребцу. На том такмичењу екипа ветерана у саставу Драган Николић, Драгутин Јеремић и Бранко Грујић освојили су титулу птвака државе Србије.</w:t>
      </w:r>
    </w:p>
    <w:p w:rsidR="00CE1BC6" w:rsidRDefault="00CE1BC6" w:rsidP="00CE1BC6">
      <w:pPr>
        <w:ind w:left="2160" w:firstLine="720"/>
      </w:pPr>
      <w:r>
        <w:rPr>
          <w:noProof/>
          <w:lang w:val="en-US"/>
        </w:rPr>
        <w:drawing>
          <wp:inline distT="0" distB="0" distL="0" distR="0">
            <wp:extent cx="2247900" cy="1695450"/>
            <wp:effectExtent l="19050" t="0" r="0" b="0"/>
            <wp:docPr id="11" name="Picture 11" descr="D:\LapTop\SSSM\OPSTI\BG Posle SSSM\Orjentacija\2016\Orjentacija liga Srbije ekipno\PS u Planin Orjentaciji Jastrebac 020716\SAM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pTop\SSSM\OPSTI\BG Posle SSSM\Orjentacija\2016\Orjentacija liga Srbije ekipno\PS u Planin Orjentaciji Jastrebac 020716\SAM_7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C6" w:rsidRDefault="00CE1BC6" w:rsidP="00CE1BC6">
      <w:r>
        <w:t xml:space="preserve">     На постољу испред Лимаровог дома на Јастребцу, са титулом првака Србије</w:t>
      </w:r>
    </w:p>
    <w:p w:rsidR="00CE1BC6" w:rsidRDefault="00CE1BC6" w:rsidP="00CE1BC6"/>
    <w:p w:rsidR="00CE1BC6" w:rsidRDefault="00CE1BC6" w:rsidP="00CE1BC6">
      <w:r>
        <w:t>Такмичења у лиги Србије у планинарској орјентацији организована су кроз 6 кола, такмичења. Такмичења су била на Фрушкој Гори, Хомољским планинама, Рајцу, Пасјачи и два пута на Авали. Екипа ветерана у саставу Драган Николић, Драгутин Јеремић и Бранко Грујић имала је 5 победа и тако је освојила титулу птвака државе Србије. Екипа сениора имала је једну значајну победу, победу на ноћном првенству на Авали када су освојили велики прелазни пехар. Екипа је била у саставу:Саша Николић, Александар Вијатовић и Небојша Миловановић.</w:t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>
            <wp:extent cx="2524125" cy="1419225"/>
            <wp:effectExtent l="19050" t="0" r="9525" b="0"/>
            <wp:docPr id="12" name="Picture 12" descr="D:\LapTop\SSSM\OPSTI\BG Posle SSSM\Orjentacija\2016\Orjentacija liga Srbije ekipno\Noćno na Avali 231016\Seniorska ek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pTop\SSSM\OPSTI\BG Posle SSSM\Orjentacija\2016\Orjentacija liga Srbije ekipno\Noćno na Avali 231016\Seniorska ekip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</w:r>
      <w:r>
        <w:tab/>
      </w:r>
      <w:r>
        <w:tab/>
      </w:r>
      <w:r>
        <w:tab/>
        <w:t>Сениорска екипа у планинарском дому Чарапићев брест на Авали са пехаром победника ноћног планинарског такмичења на Авали.</w:t>
      </w:r>
      <w:r>
        <w:tab/>
      </w:r>
      <w:r>
        <w:tab/>
      </w:r>
      <w:r>
        <w:tab/>
      </w:r>
      <w:r>
        <w:tab/>
      </w:r>
      <w:r>
        <w:lastRenderedPageBreak/>
        <w:tab/>
        <w:t>Такмичења у орјентирингу организована су под окриљем Орјентиринг Савеза Србије, као редовна у оквиру лиге Србије ( такозвана комбинација ), као посебна такмичења по категоријама за првенство Србије и као разна меморијална такмичења од којих су многа имала и међународни карактер. Највиши ниво имало је такмичење на Дивчибарама које је било редовно коло медитеранског првенства. На свим такмичењима ''Челик'' је имао укупно 86 трка у којима је освојили 14 првих места, 19 других и 14 трећих. Захваљујући тим пласманима у свим категоријама освојено је 26 појединачних медаља и једна екипна. Појединачне су биле 9 златних, 10 сребрних и 7 бронзаних, док је екипна била бронзана. За такмичења у комбинацији организовано је 13 кола, кроз која смо на крају имали 5 медаља. У ових 13 кола такмичари ''Челика'' имали су 9 победа, 16 других и 6 трећих места. У најјачој елитној категорији М21Е, наступао је наш члан, репрезентативац Србије и репрезентативац војске Србије Жељко Ћорић. Жељко је освојио треће место и бронзану медаљу са освојених 659,55 бодова од могућих 700, те тако за победником заостао само 18,62 бода.</w:t>
      </w:r>
    </w:p>
    <w:p w:rsidR="00CE1BC6" w:rsidRDefault="00CE1BC6" w:rsidP="00CE1BC6">
      <w:r>
        <w:rPr>
          <w:noProof/>
          <w:lang w:val="en-US"/>
        </w:rPr>
        <w:drawing>
          <wp:inline distT="0" distB="0" distL="0" distR="0">
            <wp:extent cx="2724150" cy="2038350"/>
            <wp:effectExtent l="19050" t="0" r="0" b="0"/>
            <wp:docPr id="13" name="Picture 13" descr="D:\LapTop\SSSM\OPSTI\BG Posle SSSM\Orjentacija\2016\Izveštaji u 2016\SAM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apTop\SSSM\OPSTI\BG Posle SSSM\Orjentacija\2016\Izveštaji u 2016\SAM_9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49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724150" cy="2057400"/>
            <wp:effectExtent l="19050" t="0" r="0" b="0"/>
            <wp:docPr id="14" name="Picture 14" descr="D:\LapTop\SSSM\OPSTI\BG Posle SSSM\Orjentacija\2016\Izveštaji u 2016\SAM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apTop\SSSM\OPSTI\BG Posle SSSM\Orjentacija\2016\Izveštaji u 2016\SAM_9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Жељко Ћорић, реперезентативац и представни војске, члан ''Челика'' </w:t>
      </w:r>
    </w:p>
    <w:p w:rsidR="00CE1BC6" w:rsidRDefault="00CE1BC6" w:rsidP="00CE1BC6">
      <w:r>
        <w:t>У трећем по рангу такмичењу у најачој сениорској категорији, категорији М21Б Саша Николић је освојио прво место и златну медаљу са 697,44 бода од 700 могућих, док је Александар Вијатовић био трећи и тако освојио бронзану медаљу. У категорији ветеранки Ж55, Наташа Станисављевић је освојила друго место и сребрну медаљу. У категорији ветерана М60, Бранко Грујић је освојио друго место и сребрну медаљу са освојених 671,37 од 700 могућих бодова и тако је заостао за победником 12,58 бодова.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На појединачним и штафетном првенству Србије у орјентирингу чланови клуба освојили су 4 медаље, три појединачне и једна екопна. Појединачне и то златне медаље освојили су Бранко Грујић у категорији ветерана М60, на Средњој дистанци на Власинском језеру, Жељко Ћорић у елитној категорији М21Е, на ноћном првенству, на Кошутњаку и Саша Николић у категорији М21Б, на ноћном првенству, на Кошутњаку. На штафетном првенству Србије у орјентирингу на Рајцу екипа ветерана ''Челика'' у саставу Бранко Грујић, Драгутин Јеремић и Наташа Станисављевић освојила је треће место и бронзану медаљу.</w:t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>
            <wp:extent cx="2438400" cy="1828800"/>
            <wp:effectExtent l="19050" t="0" r="0" b="0"/>
            <wp:docPr id="15" name="Picture 15" descr="D:\LapTop\SSSM\OPSTI\BG Posle SSSM\Orjentacija\2016\Rajac štafetno dan čistih plan 240916\3 Ekipa sa medalj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apTop\SSSM\OPSTI\BG Posle SSSM\Orjentacija\2016\Rajac štafetno dan čistih plan 240916\3 Ekipa sa medaljam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E1BC6" w:rsidRDefault="00CE1BC6" w:rsidP="00CE1BC6">
      <w:r>
        <w:tab/>
        <w:t xml:space="preserve">Екипа ''Челика'' освајачи бронзане медаље на штафетном првенству Србије </w:t>
      </w:r>
    </w:p>
    <w:p w:rsidR="00CE1BC6" w:rsidRDefault="00CE1BC6" w:rsidP="00CE1BC6"/>
    <w:p w:rsidR="00CE1BC6" w:rsidRDefault="00CE1BC6" w:rsidP="00CE1BC6">
      <w:r>
        <w:tab/>
        <w:t>У секцији за алпинизам било је пењање 16 смери, различитог степена сложености у сувим стенама на више локација. Овај део ће бити накнадно детаљније описан.</w:t>
      </w:r>
    </w:p>
    <w:p w:rsidR="00CE1BC6" w:rsidRDefault="00CE1BC6" w:rsidP="00CE1BC6"/>
    <w:p w:rsidR="00CE1BC6" w:rsidRDefault="00CE1BC6" w:rsidP="00CE1BC6">
      <w:pPr>
        <w:rPr>
          <w:lang/>
        </w:rPr>
      </w:pPr>
      <w:r>
        <w:tab/>
        <w:t>Извештај на бази консултација са Рајом и Председником Гојком Савићем, те и на бази података из личне архиве, укључујући и фотографије, припремио је члан клуба Бранко Грујић.</w:t>
      </w:r>
    </w:p>
    <w:p w:rsidR="00E27E85" w:rsidRDefault="00E27E85" w:rsidP="00CE1BC6">
      <w:pPr>
        <w:rPr>
          <w:lang/>
        </w:rPr>
      </w:pPr>
    </w:p>
    <w:p w:rsidR="00E27E85" w:rsidRPr="00E27E85" w:rsidRDefault="00E27E85" w:rsidP="00CE1BC6">
      <w:pPr>
        <w:rPr>
          <w:lang/>
        </w:rPr>
      </w:pPr>
      <w:r>
        <w:rPr>
          <w:lang/>
        </w:rPr>
        <w:tab/>
        <w:t>28.12.2016.год.</w:t>
      </w:r>
    </w:p>
    <w:p w:rsidR="00CE1BC6" w:rsidRDefault="00CE1BC6" w:rsidP="00CE1BC6"/>
    <w:p w:rsidR="00CE1BC6" w:rsidRDefault="00CE1BC6" w:rsidP="00CE1BC6"/>
    <w:p w:rsidR="00CE1BC6" w:rsidRDefault="00CE1BC6" w:rsidP="00CE1BC6">
      <w:pPr>
        <w:ind w:left="1440" w:firstLine="720"/>
      </w:pPr>
    </w:p>
    <w:p w:rsidR="00CE1BC6" w:rsidRDefault="00CE1BC6" w:rsidP="00CE1BC6">
      <w:r>
        <w:tab/>
      </w:r>
    </w:p>
    <w:p w:rsidR="00CE1BC6" w:rsidRDefault="00CE1BC6" w:rsidP="00CE1BC6"/>
    <w:p w:rsidR="00282A9A" w:rsidRDefault="00282A9A"/>
    <w:sectPr w:rsidR="00282A9A" w:rsidSect="00A13877">
      <w:pgSz w:w="12240" w:h="15840"/>
      <w:pgMar w:top="1260" w:right="1417" w:bottom="810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1BC6"/>
    <w:rsid w:val="00282A9A"/>
    <w:rsid w:val="00B83F20"/>
    <w:rsid w:val="00CE1BC6"/>
    <w:rsid w:val="00E2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B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sr-Latn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1BC6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E1BC6"/>
    <w:rPr>
      <w:rFonts w:ascii="Arial" w:eastAsiaTheme="minorEastAsia" w:hAnsi="Arial" w:cs="Arial"/>
      <w:sz w:val="24"/>
      <w:szCs w:val="24"/>
      <w:lang w:val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BC6"/>
    <w:rPr>
      <w:rFonts w:ascii="Tahoma" w:eastAsiaTheme="minorEastAsia" w:hAnsi="Tahoma" w:cs="Tahoma"/>
      <w:sz w:val="16"/>
      <w:szCs w:val="16"/>
      <w:lang w:val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1317</Words>
  <Characters>7510</Characters>
  <Application>Microsoft Office Word</Application>
  <DocSecurity>0</DocSecurity>
  <Lines>62</Lines>
  <Paragraphs>17</Paragraphs>
  <ScaleCrop>false</ScaleCrop>
  <Company/>
  <LinksUpToDate>false</LinksUpToDate>
  <CharactersWithSpaces>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Grujic</dc:creator>
  <cp:lastModifiedBy>Dell</cp:lastModifiedBy>
  <cp:revision>2</cp:revision>
  <dcterms:created xsi:type="dcterms:W3CDTF">2017-01-04T12:54:00Z</dcterms:created>
  <dcterms:modified xsi:type="dcterms:W3CDTF">2019-12-26T11:33:00Z</dcterms:modified>
</cp:coreProperties>
</file>